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AE" w:rsidRDefault="00C41110">
      <w:pPr>
        <w:pStyle w:val="Title1"/>
        <w:shd w:val="clear" w:color="auto" w:fill="FFFFFF"/>
        <w:spacing w:beforeAutospacing="0" w:afterAutospacing="0" w:line="360" w:lineRule="auto"/>
        <w:jc w:val="both"/>
        <w:rPr>
          <w:color w:val="000000"/>
        </w:rPr>
      </w:pPr>
      <w:bookmarkStart w:id="0" w:name="_GoBack"/>
      <w:bookmarkEnd w:id="0"/>
      <w:r>
        <w:rPr>
          <w:b/>
          <w:bCs/>
          <w:color w:val="000000"/>
        </w:rPr>
        <w:t xml:space="preserve">Exploring the health status of older persons in Sub Saharan Africa </w:t>
      </w:r>
    </w:p>
    <w:p w:rsidR="00D65EAE" w:rsidRDefault="00C41110">
      <w:pPr>
        <w:pStyle w:val="Title1"/>
        <w:shd w:val="clear" w:color="auto" w:fill="FFFFFF"/>
        <w:spacing w:beforeAutospacing="0" w:afterAutospacing="0" w:line="360" w:lineRule="auto"/>
        <w:jc w:val="both"/>
        <w:rPr>
          <w:color w:val="000000"/>
        </w:rPr>
      </w:pPr>
      <w:r>
        <w:rPr>
          <w:color w:val="000000"/>
        </w:rPr>
        <w:t xml:space="preserve"> </w:t>
      </w:r>
    </w:p>
    <w:p w:rsidR="00D65EAE" w:rsidRDefault="00C41110">
      <w:pPr>
        <w:pStyle w:val="Title1"/>
        <w:shd w:val="clear" w:color="auto" w:fill="FFFFFF"/>
        <w:spacing w:beforeAutospacing="0" w:afterAutospacing="0" w:line="360" w:lineRule="auto"/>
        <w:jc w:val="both"/>
        <w:rPr>
          <w:color w:val="000000"/>
        </w:rPr>
      </w:pPr>
      <w:r>
        <w:rPr>
          <w:color w:val="000000"/>
        </w:rPr>
        <w:t>Keiron Audain</w:t>
      </w:r>
      <w:r>
        <w:rPr>
          <w:color w:val="000000"/>
          <w:vertAlign w:val="superscript"/>
        </w:rPr>
        <w:t>1</w:t>
      </w:r>
      <w:r>
        <w:rPr>
          <w:color w:val="000000"/>
        </w:rPr>
        <w:t>*, Michelle Carr</w:t>
      </w:r>
      <w:r>
        <w:rPr>
          <w:color w:val="000000"/>
          <w:vertAlign w:val="superscript"/>
        </w:rPr>
        <w:t>2</w:t>
      </w:r>
      <w:r>
        <w:rPr>
          <w:color w:val="000000"/>
        </w:rPr>
        <w:t>, Derya Dikmen</w:t>
      </w:r>
      <w:r>
        <w:rPr>
          <w:color w:val="000000"/>
          <w:vertAlign w:val="superscript"/>
        </w:rPr>
        <w:t>3</w:t>
      </w:r>
      <w:r>
        <w:rPr>
          <w:color w:val="000000"/>
        </w:rPr>
        <w:t>, Francis Zotor</w:t>
      </w:r>
      <w:r>
        <w:rPr>
          <w:color w:val="000000"/>
          <w:vertAlign w:val="superscript"/>
        </w:rPr>
        <w:t>4</w:t>
      </w:r>
      <w:r>
        <w:rPr>
          <w:color w:val="000000"/>
        </w:rPr>
        <w:t xml:space="preserve"> and Basma Ellahi</w:t>
      </w:r>
      <w:r>
        <w:rPr>
          <w:color w:val="000000"/>
          <w:vertAlign w:val="superscript"/>
        </w:rPr>
        <w:t>2</w:t>
      </w:r>
      <w:r>
        <w:rPr>
          <w:color w:val="000000"/>
        </w:rPr>
        <w:t xml:space="preserve"> </w:t>
      </w:r>
    </w:p>
    <w:p w:rsidR="00D65EAE" w:rsidRDefault="00D65EAE">
      <w:pPr>
        <w:pStyle w:val="Title1"/>
        <w:shd w:val="clear" w:color="auto" w:fill="FFFFFF"/>
        <w:spacing w:beforeAutospacing="0" w:afterAutospacing="0" w:line="360" w:lineRule="auto"/>
        <w:jc w:val="both"/>
        <w:rPr>
          <w:color w:val="000000"/>
        </w:rPr>
      </w:pPr>
    </w:p>
    <w:p w:rsidR="00D65EAE" w:rsidRDefault="00C41110">
      <w:pPr>
        <w:pStyle w:val="Title1"/>
        <w:shd w:val="clear" w:color="auto" w:fill="FFFFFF"/>
        <w:spacing w:beforeAutospacing="0" w:afterAutospacing="0" w:line="360" w:lineRule="auto"/>
        <w:jc w:val="both"/>
        <w:rPr>
          <w:color w:val="000000"/>
        </w:rPr>
      </w:pPr>
      <w:r>
        <w:rPr>
          <w:color w:val="000000"/>
          <w:vertAlign w:val="superscript"/>
        </w:rPr>
        <w:t xml:space="preserve">1 </w:t>
      </w:r>
      <w:r>
        <w:rPr>
          <w:color w:val="000000"/>
        </w:rPr>
        <w:t xml:space="preserve">Department of Food Science and Nutrition. University of Zambia, Kalundu, Lusaka, Zambia </w:t>
      </w:r>
    </w:p>
    <w:p w:rsidR="00D65EAE" w:rsidRDefault="00C41110">
      <w:pPr>
        <w:pStyle w:val="Title1"/>
        <w:shd w:val="clear" w:color="auto" w:fill="FFFFFF"/>
        <w:spacing w:beforeAutospacing="0" w:afterAutospacing="0" w:line="360" w:lineRule="auto"/>
        <w:jc w:val="both"/>
        <w:rPr>
          <w:color w:val="000000"/>
        </w:rPr>
      </w:pPr>
      <w:r>
        <w:rPr>
          <w:color w:val="000000"/>
          <w:vertAlign w:val="superscript"/>
        </w:rPr>
        <w:t>2</w:t>
      </w:r>
      <w:r>
        <w:rPr>
          <w:color w:val="000000"/>
        </w:rPr>
        <w:t xml:space="preserve"> Faculty of Health and Social Care, University of Chester, Parkgate Road, Chester CH1 4BJ UK</w:t>
      </w:r>
    </w:p>
    <w:p w:rsidR="00D65EAE" w:rsidRDefault="00C41110">
      <w:pPr>
        <w:pStyle w:val="Title1"/>
        <w:shd w:val="clear" w:color="auto" w:fill="FFFFFF"/>
        <w:spacing w:beforeAutospacing="0" w:afterAutospacing="0" w:line="360" w:lineRule="auto"/>
        <w:jc w:val="both"/>
        <w:rPr>
          <w:color w:val="000000"/>
        </w:rPr>
      </w:pPr>
      <w:r>
        <w:rPr>
          <w:color w:val="000000"/>
          <w:vertAlign w:val="superscript"/>
        </w:rPr>
        <w:t>3</w:t>
      </w:r>
      <w:r>
        <w:rPr>
          <w:color w:val="000000"/>
        </w:rPr>
        <w:t xml:space="preserve"> Department of Nutrition and Dietetics, Hacettepe University, Ankara, Turkey</w:t>
      </w:r>
    </w:p>
    <w:p w:rsidR="00D65EAE" w:rsidRDefault="00C41110">
      <w:pPr>
        <w:pStyle w:val="Title1"/>
        <w:shd w:val="clear" w:color="auto" w:fill="FFFFFF"/>
        <w:spacing w:beforeAutospacing="0" w:afterAutospacing="0" w:line="360" w:lineRule="auto"/>
        <w:jc w:val="both"/>
        <w:rPr>
          <w:color w:val="000000"/>
        </w:rPr>
      </w:pPr>
      <w:r>
        <w:rPr>
          <w:color w:val="000000"/>
          <w:vertAlign w:val="superscript"/>
        </w:rPr>
        <w:t xml:space="preserve">4 </w:t>
      </w:r>
      <w:r>
        <w:rPr>
          <w:color w:val="000000"/>
        </w:rPr>
        <w:t>Office of the Vice-Chancellor,</w:t>
      </w:r>
      <w:r>
        <w:rPr>
          <w:color w:val="000000"/>
          <w:vertAlign w:val="superscript"/>
        </w:rPr>
        <w:t xml:space="preserve"> </w:t>
      </w:r>
      <w:r>
        <w:rPr>
          <w:color w:val="000000"/>
        </w:rPr>
        <w:t xml:space="preserve">University of Health and Allied Sciences, Volta Region, Ghana.  </w:t>
      </w:r>
    </w:p>
    <w:p w:rsidR="00D65EAE" w:rsidRDefault="00D65EAE">
      <w:pPr>
        <w:pStyle w:val="Title1"/>
        <w:shd w:val="clear" w:color="auto" w:fill="FFFFFF"/>
        <w:spacing w:beforeAutospacing="0" w:afterAutospacing="0" w:line="360" w:lineRule="auto"/>
        <w:jc w:val="both"/>
        <w:rPr>
          <w:color w:val="000000"/>
        </w:rPr>
      </w:pPr>
    </w:p>
    <w:p w:rsidR="00D65EAE" w:rsidRDefault="00C41110">
      <w:pPr>
        <w:pStyle w:val="Title1"/>
        <w:shd w:val="clear" w:color="auto" w:fill="FFFFFF"/>
        <w:spacing w:beforeAutospacing="0" w:afterAutospacing="0" w:line="360" w:lineRule="auto"/>
        <w:jc w:val="both"/>
      </w:pPr>
      <w:r>
        <w:rPr>
          <w:color w:val="000000"/>
        </w:rPr>
        <w:t xml:space="preserve">*Corresponding author: </w:t>
      </w:r>
      <w:hyperlink r:id="rId5" w:history="1">
        <w:r w:rsidR="00A07582" w:rsidRPr="00197857">
          <w:rPr>
            <w:rStyle w:val="Hyperlink"/>
          </w:rPr>
          <w:t>b.ellahi@chester.ac.uk</w:t>
        </w:r>
      </w:hyperlink>
    </w:p>
    <w:p w:rsidR="00D65EAE" w:rsidRDefault="00D65EAE">
      <w:pPr>
        <w:pStyle w:val="Title1"/>
        <w:shd w:val="clear" w:color="auto" w:fill="FFFFFF"/>
        <w:spacing w:beforeAutospacing="0" w:afterAutospacing="0" w:line="360" w:lineRule="auto"/>
        <w:jc w:val="both"/>
        <w:rPr>
          <w:b/>
          <w:bCs/>
          <w:color w:val="000000"/>
        </w:rPr>
      </w:pPr>
    </w:p>
    <w:p w:rsidR="00D65EAE" w:rsidRDefault="00C41110">
      <w:pPr>
        <w:pStyle w:val="Title1"/>
        <w:shd w:val="clear" w:color="auto" w:fill="FFFFFF"/>
        <w:spacing w:beforeAutospacing="0" w:afterAutospacing="0" w:line="360" w:lineRule="auto"/>
        <w:jc w:val="both"/>
        <w:rPr>
          <w:color w:val="000000"/>
        </w:rPr>
      </w:pPr>
      <w:r>
        <w:rPr>
          <w:b/>
          <w:bCs/>
          <w:color w:val="000000"/>
        </w:rPr>
        <w:t xml:space="preserve">Short title: </w:t>
      </w:r>
      <w:r>
        <w:rPr>
          <w:bCs/>
          <w:color w:val="000000"/>
        </w:rPr>
        <w:t>older adults Africa</w:t>
      </w:r>
    </w:p>
    <w:p w:rsidR="00D65EAE" w:rsidRDefault="00D65EAE">
      <w:pPr>
        <w:pStyle w:val="Title1"/>
        <w:shd w:val="clear" w:color="auto" w:fill="FFFFFF"/>
        <w:spacing w:beforeAutospacing="0" w:afterAutospacing="0" w:line="360" w:lineRule="auto"/>
        <w:jc w:val="both"/>
        <w:rPr>
          <w:b/>
          <w:bCs/>
          <w:color w:val="000000"/>
        </w:rPr>
      </w:pPr>
    </w:p>
    <w:p w:rsidR="00D65EAE" w:rsidRDefault="00C41110">
      <w:pPr>
        <w:pStyle w:val="Title1"/>
        <w:shd w:val="clear" w:color="auto" w:fill="FFFFFF"/>
        <w:spacing w:beforeAutospacing="0" w:afterAutospacing="0" w:line="360" w:lineRule="auto"/>
        <w:jc w:val="both"/>
        <w:rPr>
          <w:color w:val="000000"/>
        </w:rPr>
      </w:pPr>
      <w:r>
        <w:rPr>
          <w:b/>
          <w:bCs/>
          <w:color w:val="000000"/>
        </w:rPr>
        <w:t xml:space="preserve">Keywords: </w:t>
      </w:r>
      <w:r>
        <w:rPr>
          <w:bCs/>
          <w:color w:val="000000"/>
        </w:rPr>
        <w:t>elderly, geriatric, nutrition, dementia, obesity, malnutrition, HIV</w:t>
      </w:r>
    </w:p>
    <w:p w:rsidR="00D65EAE" w:rsidRDefault="00D65EAE">
      <w:pPr>
        <w:pStyle w:val="Title1"/>
        <w:shd w:val="clear" w:color="auto" w:fill="FFFFFF"/>
        <w:spacing w:beforeAutospacing="0" w:afterAutospacing="0" w:line="360" w:lineRule="auto"/>
        <w:jc w:val="both"/>
        <w:rPr>
          <w:b/>
          <w:bCs/>
          <w:color w:val="000000"/>
        </w:rPr>
      </w:pPr>
    </w:p>
    <w:p w:rsidR="00D65EAE" w:rsidRDefault="00C41110">
      <w:pPr>
        <w:pStyle w:val="Title1"/>
        <w:shd w:val="clear" w:color="auto" w:fill="FFFFFF"/>
        <w:spacing w:beforeAutospacing="0" w:afterAutospacing="0" w:line="360" w:lineRule="auto"/>
        <w:jc w:val="both"/>
        <w:rPr>
          <w:color w:val="000000"/>
        </w:rPr>
      </w:pPr>
      <w:r>
        <w:rPr>
          <w:b/>
          <w:bCs/>
          <w:color w:val="000000"/>
        </w:rPr>
        <w:t>Abstract</w:t>
      </w:r>
    </w:p>
    <w:p w:rsidR="00D65EAE" w:rsidRDefault="00C41110">
      <w:pPr>
        <w:pStyle w:val="Title1"/>
        <w:shd w:val="clear" w:color="auto" w:fill="FFFFFF"/>
        <w:spacing w:beforeAutospacing="0" w:afterAutospacing="0" w:line="360" w:lineRule="auto"/>
        <w:jc w:val="both"/>
      </w:pPr>
      <w:r>
        <w:rPr>
          <w:color w:val="000000"/>
        </w:rPr>
        <w:t xml:space="preserve"> Sub-Saharan Africa has traditionally had a low life expectancy due to the onslaught of the HIV epidemic, high levels of chronic diseases, injuries, conflict and undernutrition. Therefore, research into public health concerns of older persons has largely been overlooked. With a growing population, the roll-out of antiretroviral treatment, and the effects of globalisation; Sub-Saharan Africa is experiencing an increase in the number of people over 50 years of age as well as an increase in the prevalence of non-communicable diseases. The aim of this review is to highlight available research on the health status of older persons in Sub-Saharan Africa, and to identify the current gaps that warrant further investigation. A literature search was conducted across multiple databases to identify studies in Sub-Saharan Africa on older persons (aged 50 years and older) related to health indicators including nutritional status, non-communicable diseases and HIV burden. Whilst it was concluded that older persons are at an increased risk of poor health, it was also determined that significant gaps exist in this particular area of research; namely nutrient deficiency prevalence. Resources should be directed towards identifying the health concerns of older persons and developing appropriate interventions. </w:t>
      </w:r>
    </w:p>
    <w:p w:rsidR="00D65EAE" w:rsidRDefault="00D65EAE">
      <w:pPr>
        <w:pStyle w:val="Title1"/>
        <w:shd w:val="clear" w:color="auto" w:fill="FFFFFF"/>
        <w:spacing w:beforeAutospacing="0" w:afterAutospacing="0" w:line="360" w:lineRule="auto"/>
        <w:jc w:val="both"/>
        <w:rPr>
          <w:color w:val="000000"/>
        </w:rPr>
      </w:pPr>
    </w:p>
    <w:p w:rsidR="00D65EAE" w:rsidRDefault="00D65EAE">
      <w:pPr>
        <w:spacing w:line="360" w:lineRule="auto"/>
        <w:jc w:val="both"/>
        <w:rPr>
          <w:rFonts w:ascii="Times New Roman" w:hAnsi="Times New Roman"/>
          <w:color w:val="000000"/>
        </w:rPr>
      </w:pPr>
    </w:p>
    <w:p w:rsidR="00D65EAE" w:rsidRDefault="00D65EAE">
      <w:pPr>
        <w:spacing w:line="360" w:lineRule="auto"/>
        <w:jc w:val="both"/>
        <w:rPr>
          <w:rFonts w:ascii="Times New Roman" w:hAnsi="Times New Roman"/>
          <w:color w:val="000000"/>
        </w:rPr>
      </w:pPr>
    </w:p>
    <w:p w:rsidR="00D65EAE" w:rsidRDefault="00D65EAE">
      <w:pPr>
        <w:spacing w:line="360" w:lineRule="auto"/>
        <w:jc w:val="both"/>
        <w:rPr>
          <w:rFonts w:ascii="Times New Roman" w:hAnsi="Times New Roman"/>
          <w:color w:val="000000"/>
        </w:rPr>
      </w:pPr>
    </w:p>
    <w:p w:rsidR="00D65EAE" w:rsidRDefault="00D65EAE">
      <w:pPr>
        <w:spacing w:line="360" w:lineRule="auto"/>
        <w:jc w:val="both"/>
        <w:rPr>
          <w:rFonts w:ascii="Times New Roman" w:hAnsi="Times New Roman"/>
          <w:color w:val="000000"/>
        </w:rPr>
      </w:pPr>
    </w:p>
    <w:p w:rsidR="00D65EAE" w:rsidRDefault="00D65EAE">
      <w:pPr>
        <w:spacing w:line="360" w:lineRule="auto"/>
        <w:jc w:val="both"/>
        <w:rPr>
          <w:rFonts w:ascii="Times New Roman" w:hAnsi="Times New Roman"/>
          <w:color w:val="000000"/>
        </w:rPr>
      </w:pPr>
    </w:p>
    <w:p w:rsidR="00D65EAE" w:rsidRDefault="00D65EAE">
      <w:pPr>
        <w:spacing w:line="360" w:lineRule="auto"/>
        <w:jc w:val="both"/>
        <w:rPr>
          <w:rFonts w:ascii="Times New Roman" w:hAnsi="Times New Roman"/>
          <w:color w:val="000000"/>
        </w:rPr>
      </w:pPr>
    </w:p>
    <w:p w:rsidR="00D65EAE" w:rsidRDefault="00D65EAE">
      <w:pPr>
        <w:spacing w:line="360" w:lineRule="auto"/>
        <w:jc w:val="both"/>
        <w:rPr>
          <w:rFonts w:ascii="Times New Roman" w:hAnsi="Times New Roman"/>
          <w:color w:val="000000"/>
        </w:rPr>
      </w:pPr>
    </w:p>
    <w:p w:rsidR="00D65EAE" w:rsidRDefault="00C41110">
      <w:pPr>
        <w:pStyle w:val="Title1"/>
        <w:shd w:val="clear" w:color="auto" w:fill="FFFFFF"/>
        <w:spacing w:beforeAutospacing="0" w:afterAutospacing="0" w:line="360" w:lineRule="auto"/>
        <w:jc w:val="both"/>
        <w:rPr>
          <w:color w:val="000000"/>
        </w:rPr>
      </w:pPr>
      <w:r>
        <w:rPr>
          <w:b/>
          <w:bCs/>
          <w:color w:val="000000"/>
        </w:rPr>
        <w:t>Introduction</w:t>
      </w:r>
    </w:p>
    <w:p w:rsidR="00D65EAE" w:rsidRDefault="00C41110">
      <w:pPr>
        <w:spacing w:line="360" w:lineRule="auto"/>
        <w:jc w:val="both"/>
        <w:rPr>
          <w:rFonts w:hint="eastAsia"/>
        </w:rPr>
      </w:pPr>
      <w:r>
        <w:rPr>
          <w:rFonts w:ascii="Times New Roman" w:hAnsi="Times New Roman" w:cs="Times New Roman"/>
          <w:color w:val="000000"/>
        </w:rPr>
        <w:t xml:space="preserve">Owing to the perception of Africa being the youngest continent with regards to age structure </w:t>
      </w:r>
      <w:r>
        <w:fldChar w:fldCharType="begin"/>
      </w:r>
      <w:r>
        <w:instrText>ADDIN EN.CITE.DATA</w:instrText>
      </w:r>
      <w:r>
        <w:fldChar w:fldCharType="separate"/>
      </w:r>
      <w:bookmarkStart w:id="1" w:name="__Fieldmark__48_624346882"/>
      <w:r>
        <w:rPr>
          <w:rFonts w:ascii="Times New Roman" w:hAnsi="Times New Roman" w:cs="Times New Roman"/>
          <w:color w:val="000000"/>
          <w:vertAlign w:val="superscript"/>
        </w:rPr>
        <w:t>(</w:t>
      </w:r>
      <w:bookmarkStart w:id="2" w:name="__Fieldmark__194_651703894"/>
      <w:r>
        <w:rPr>
          <w:rFonts w:ascii="Times New Roman" w:hAnsi="Times New Roman" w:cs="Times New Roman"/>
          <w:color w:val="000000"/>
          <w:vertAlign w:val="superscript"/>
        </w:rPr>
        <w:t>1</w:t>
      </w:r>
      <w:bookmarkStart w:id="3" w:name="__Fieldmark__61_1348138813"/>
      <w:r>
        <w:rPr>
          <w:rFonts w:ascii="Times New Roman" w:hAnsi="Times New Roman" w:cs="Times New Roman"/>
          <w:color w:val="000000"/>
          <w:vertAlign w:val="superscript"/>
        </w:rPr>
        <w:t>)</w:t>
      </w:r>
      <w:bookmarkStart w:id="4" w:name="__Fieldmark__399_1052127422"/>
      <w:r>
        <w:fldChar w:fldCharType="end"/>
      </w:r>
      <w:hyperlink w:anchor="_ENREF_1">
        <w:bookmarkStart w:id="5" w:name="__Fieldmark__61_293157712"/>
        <w:bookmarkStart w:id="6" w:name="__Fieldmark__59_1367507271"/>
        <w:bookmarkStart w:id="7" w:name="__Fieldmark__158_1120920518"/>
        <w:bookmarkStart w:id="8" w:name="__Fieldmark__57_339266511"/>
        <w:bookmarkStart w:id="9" w:name="__Fieldmark__56_339266511"/>
        <w:bookmarkStart w:id="10" w:name="__Fieldmark__189_1270153567"/>
        <w:bookmarkStart w:id="11" w:name="__Fieldmark__65_711905736"/>
        <w:bookmarkStart w:id="12" w:name="__Fieldmark__61_611627243"/>
        <w:bookmarkStart w:id="13" w:name="__Fieldmark__42_513244062"/>
        <w:bookmarkEnd w:id="1"/>
        <w:bookmarkEnd w:id="2"/>
        <w:bookmarkEnd w:id="3"/>
        <w:bookmarkEnd w:id="4"/>
        <w:bookmarkEnd w:id="5"/>
        <w:bookmarkEnd w:id="6"/>
        <w:bookmarkEnd w:id="7"/>
        <w:bookmarkEnd w:id="8"/>
        <w:bookmarkEnd w:id="9"/>
        <w:bookmarkEnd w:id="10"/>
        <w:bookmarkEnd w:id="11"/>
        <w:bookmarkEnd w:id="12"/>
        <w:r>
          <w:rPr>
            <w:rStyle w:val="InternetLink"/>
            <w:rFonts w:ascii="Times New Roman" w:hAnsi="Times New Roman"/>
            <w:color w:val="000000"/>
            <w:u w:val="none"/>
          </w:rPr>
          <w:t xml:space="preserve"> </w:t>
        </w:r>
      </w:hyperlink>
      <w:hyperlink w:anchor="_ENREF_26">
        <w:bookmarkEnd w:id="13"/>
        <w:r>
          <w:rPr>
            <w:rStyle w:val="InternetLink"/>
            <w:rFonts w:ascii="Times New Roman" w:hAnsi="Times New Roman" w:cs="Times New Roman"/>
            <w:color w:val="000000"/>
            <w:u w:val="none"/>
          </w:rPr>
          <w:t xml:space="preserve"> </w:t>
        </w:r>
      </w:hyperlink>
      <w:r>
        <w:rPr>
          <w:rStyle w:val="InternetLink"/>
          <w:rFonts w:ascii="Times New Roman" w:hAnsi="Times New Roman" w:cs="Times New Roman"/>
          <w:color w:val="000000"/>
          <w:u w:val="none"/>
        </w:rPr>
        <w:t xml:space="preserve">along with a traditionally low life expectancy as a result of the HIV epidemic, research into public health concerns associated with old age including dementia and other non-communicable diseases (NCDs) have been largely under-prioritised. However, with a growing population in Sub-Saharan Africa (SSA) and the roll-out of anti-retroviral treatment, the number of older persons is expected to </w:t>
      </w:r>
      <w:hyperlink w:anchor="_ENREF_26">
        <w:r>
          <w:rPr>
            <w:rStyle w:val="InternetLink"/>
            <w:rFonts w:ascii="Times New Roman" w:hAnsi="Times New Roman" w:cs="Times New Roman"/>
            <w:color w:val="000000"/>
            <w:u w:val="none"/>
          </w:rPr>
          <w:t xml:space="preserve"> </w:t>
        </w:r>
      </w:hyperlink>
      <w:r>
        <w:rPr>
          <w:rStyle w:val="InternetLink"/>
          <w:rFonts w:ascii="Times New Roman" w:hAnsi="Times New Roman" w:cs="Times New Roman"/>
          <w:color w:val="000000"/>
          <w:u w:val="none"/>
        </w:rPr>
        <w:t>increase</w:t>
      </w:r>
      <w:hyperlink w:anchor="_ENREF_26">
        <w:r>
          <w:rPr>
            <w:rStyle w:val="InternetLink"/>
            <w:rFonts w:ascii="Times New Roman" w:hAnsi="Times New Roman" w:cs="Times New Roman"/>
            <w:color w:val="000000"/>
            <w:u w:val="none"/>
          </w:rPr>
          <w:t xml:space="preserve">; inevitably leading to a rise in prevalence of age related such diseases. </w:t>
        </w:r>
      </w:hyperlink>
    </w:p>
    <w:p w:rsidR="00D65EAE" w:rsidRDefault="00D65EAE">
      <w:pPr>
        <w:spacing w:line="360" w:lineRule="auto"/>
        <w:jc w:val="both"/>
        <w:rPr>
          <w:rFonts w:ascii="Times New Roman" w:hAnsi="Times New Roman" w:cs="Times New Roman"/>
          <w:color w:val="000000"/>
        </w:rPr>
      </w:pPr>
    </w:p>
    <w:p w:rsidR="00D65EAE" w:rsidRDefault="00C41110">
      <w:pPr>
        <w:spacing w:line="360" w:lineRule="auto"/>
        <w:jc w:val="both"/>
        <w:rPr>
          <w:rFonts w:hint="eastAsia"/>
        </w:rPr>
      </w:pPr>
      <w:r>
        <w:rPr>
          <w:rFonts w:ascii="Times New Roman" w:hAnsi="Times New Roman" w:cs="Times New Roman"/>
          <w:color w:val="000000"/>
        </w:rPr>
        <w:t>In Africa, the population of older persons is predicted to grow by 3.3% per annum between 2015 and 2050</w:t>
      </w:r>
      <w:r>
        <w:fldChar w:fldCharType="begin"/>
      </w:r>
      <w:r>
        <w:instrText>ADDIN EN.CITE.DATA</w:instrText>
      </w:r>
      <w:r>
        <w:fldChar w:fldCharType="separate"/>
      </w:r>
      <w:bookmarkStart w:id="14" w:name="__Fieldmark__100_624346882"/>
      <w:r>
        <w:rPr>
          <w:rFonts w:ascii="Times New Roman" w:hAnsi="Times New Roman" w:cs="Times New Roman"/>
          <w:color w:val="000000"/>
          <w:vertAlign w:val="superscript"/>
        </w:rPr>
        <w:t>(</w:t>
      </w:r>
      <w:bookmarkStart w:id="15" w:name="__Fieldmark__243_651703894"/>
      <w:r>
        <w:rPr>
          <w:rFonts w:ascii="Times New Roman" w:hAnsi="Times New Roman" w:cs="Times New Roman"/>
          <w:color w:val="000000"/>
          <w:vertAlign w:val="superscript"/>
        </w:rPr>
        <w:t>1</w:t>
      </w:r>
      <w:bookmarkStart w:id="16" w:name="__Fieldmark__117_1348138813"/>
      <w:r>
        <w:rPr>
          <w:rFonts w:ascii="Times New Roman" w:hAnsi="Times New Roman" w:cs="Times New Roman"/>
          <w:color w:val="000000"/>
          <w:vertAlign w:val="superscript"/>
        </w:rPr>
        <w:t>)</w:t>
      </w:r>
      <w:bookmarkStart w:id="17" w:name="__Fieldmark__452_1052127422"/>
      <w:r>
        <w:fldChar w:fldCharType="end"/>
      </w:r>
      <w:bookmarkStart w:id="18" w:name="__Fieldmark__105_293157712"/>
      <w:bookmarkStart w:id="19" w:name="__Fieldmark__97_1367507271"/>
      <w:bookmarkStart w:id="20" w:name="__Fieldmark__174_1120920518"/>
      <w:bookmarkStart w:id="21" w:name="__Fieldmark__77_339266511"/>
      <w:bookmarkStart w:id="22" w:name="__Fieldmark__76_339266511"/>
      <w:bookmarkStart w:id="23" w:name="__Fieldmark__223_1270153567"/>
      <w:bookmarkStart w:id="24" w:name="__Fieldmark__106_711905736"/>
      <w:bookmarkStart w:id="25" w:name="__Fieldmark__108_611627243"/>
      <w:bookmarkStart w:id="26" w:name="__Fieldmark__59_513244062"/>
      <w:bookmarkEnd w:id="14"/>
      <w:bookmarkEnd w:id="15"/>
      <w:bookmarkEnd w:id="16"/>
      <w:bookmarkEnd w:id="17"/>
      <w:bookmarkEnd w:id="18"/>
      <w:bookmarkEnd w:id="19"/>
      <w:bookmarkEnd w:id="20"/>
      <w:bookmarkEnd w:id="21"/>
      <w:bookmarkEnd w:id="22"/>
      <w:bookmarkEnd w:id="23"/>
      <w:bookmarkEnd w:id="24"/>
      <w:bookmarkEnd w:id="25"/>
      <w:r>
        <w:rPr>
          <w:rFonts w:ascii="Times New Roman" w:hAnsi="Times New Roman" w:cs="Times New Roman"/>
          <w:color w:val="000000"/>
        </w:rPr>
        <w:t xml:space="preserve">. </w:t>
      </w:r>
      <w:hyperlink w:anchor="_ENREF_26">
        <w:bookmarkEnd w:id="26"/>
        <w:r>
          <w:rPr>
            <w:rStyle w:val="InternetLink"/>
            <w:rFonts w:ascii="Times New Roman" w:hAnsi="Times New Roman" w:cs="Times New Roman"/>
            <w:color w:val="000000"/>
            <w:u w:val="none"/>
          </w:rPr>
          <w:t>This translates to an expected figure of 103 million people over the age of 55 years living on the continent by 2030, and 205 million people by 2050</w:t>
        </w:r>
      </w:hyperlink>
      <w:r>
        <w:rPr>
          <w:rFonts w:ascii="Times New Roman" w:hAnsi="Times New Roman" w:cs="Times New Roman"/>
          <w:color w:val="000000"/>
        </w:rPr>
        <w:t xml:space="preserve"> </w:t>
      </w:r>
      <w:r>
        <w:fldChar w:fldCharType="begin"/>
      </w:r>
      <w:r>
        <w:instrText>ADDIN EN.CITE.DATA</w:instrText>
      </w:r>
      <w:r>
        <w:fldChar w:fldCharType="separate"/>
      </w:r>
      <w:bookmarkStart w:id="27" w:name="__Fieldmark__144_624346882"/>
      <w:r>
        <w:rPr>
          <w:rFonts w:ascii="Times New Roman" w:hAnsi="Times New Roman" w:cs="Times New Roman"/>
          <w:color w:val="000000"/>
          <w:vertAlign w:val="superscript"/>
        </w:rPr>
        <w:t>(</w:t>
      </w:r>
      <w:bookmarkStart w:id="28" w:name="__Fieldmark__284_651703894"/>
      <w:r>
        <w:rPr>
          <w:rFonts w:ascii="Times New Roman" w:hAnsi="Times New Roman" w:cs="Times New Roman"/>
          <w:color w:val="000000"/>
          <w:vertAlign w:val="superscript"/>
        </w:rPr>
        <w:t>1</w:t>
      </w:r>
      <w:bookmarkStart w:id="29" w:name="__Fieldmark__155_1348138813"/>
      <w:r>
        <w:rPr>
          <w:rFonts w:ascii="Times New Roman" w:hAnsi="Times New Roman" w:cs="Times New Roman"/>
          <w:color w:val="000000"/>
          <w:vertAlign w:val="superscript"/>
        </w:rPr>
        <w:t>)</w:t>
      </w:r>
      <w:bookmarkStart w:id="30" w:name="__Fieldmark__487_1052127422"/>
      <w:r>
        <w:fldChar w:fldCharType="end"/>
      </w:r>
      <w:hyperlink w:anchor="_ENREF_26">
        <w:bookmarkStart w:id="31" w:name="__Fieldmark__134_293157712"/>
        <w:bookmarkStart w:id="32" w:name="__Fieldmark__120_1367507271"/>
        <w:bookmarkStart w:id="33" w:name="__Fieldmark__190_1120920518"/>
        <w:bookmarkStart w:id="34" w:name="__Fieldmark__72_513244062"/>
        <w:bookmarkStart w:id="35" w:name="__Fieldmark__95_339266511"/>
        <w:bookmarkStart w:id="36" w:name="__Fieldmark__94_339266511"/>
        <w:bookmarkStart w:id="37" w:name="__Fieldmark__242_1270153567"/>
        <w:bookmarkStart w:id="38" w:name="__Fieldmark__132_711905736"/>
        <w:bookmarkStart w:id="39" w:name="__Fieldmark__140_611627243"/>
        <w:bookmarkEnd w:id="27"/>
        <w:bookmarkEnd w:id="28"/>
        <w:bookmarkEnd w:id="29"/>
        <w:bookmarkEnd w:id="30"/>
        <w:bookmarkEnd w:id="31"/>
        <w:bookmarkEnd w:id="32"/>
        <w:bookmarkEnd w:id="33"/>
        <w:bookmarkEnd w:id="34"/>
        <w:bookmarkEnd w:id="35"/>
        <w:bookmarkEnd w:id="36"/>
        <w:bookmarkEnd w:id="37"/>
        <w:bookmarkEnd w:id="38"/>
        <w:bookmarkEnd w:id="39"/>
        <w:r>
          <w:rPr>
            <w:rStyle w:val="InternetLink"/>
            <w:rFonts w:ascii="Times New Roman" w:hAnsi="Times New Roman" w:cs="Times New Roman"/>
            <w:color w:val="000000"/>
            <w:u w:val="none"/>
          </w:rPr>
          <w:t xml:space="preserve">. </w:t>
        </w:r>
      </w:hyperlink>
      <w:r>
        <w:fldChar w:fldCharType="begin"/>
      </w:r>
      <w:bookmarkStart w:id="40" w:name="__Fieldmark__187_624346882"/>
      <w:bookmarkEnd w:id="40"/>
      <w:r>
        <w:fldChar w:fldCharType="end"/>
      </w:r>
    </w:p>
    <w:p w:rsidR="00D65EAE" w:rsidRDefault="008A3698">
      <w:pPr>
        <w:spacing w:line="360" w:lineRule="auto"/>
        <w:jc w:val="both"/>
        <w:rPr>
          <w:rFonts w:hint="eastAsia"/>
        </w:rPr>
      </w:pPr>
      <w:hyperlink w:anchor="_ENREF_3">
        <w:r w:rsidR="00C41110">
          <w:rPr>
            <w:rStyle w:val="InternetLink"/>
            <w:rFonts w:ascii="Times New Roman" w:hAnsi="Times New Roman" w:cs="Times New Roman"/>
            <w:color w:val="000000"/>
            <w:u w:val="none"/>
          </w:rPr>
          <w:t xml:space="preserve">Yet despite this predicted growth, at present SSA still has the lowest life expectancy at birth of 57 years of age </w:t>
        </w:r>
      </w:hyperlink>
      <w:r w:rsidR="00C41110">
        <w:fldChar w:fldCharType="begin"/>
      </w:r>
      <w:r w:rsidR="00C41110">
        <w:instrText>ADDIN EN.CITE &lt;EndNote&gt;&lt;Cite&gt;&lt;Author&gt;Bank&lt;/Author&gt;&lt;Year&gt;2013&lt;/Year&gt;&lt;RecNum&gt;4&lt;/RecNum&gt;&lt;DisplayText&gt;&lt;style face="superscript"&gt;(4)&lt;/style&gt;&lt;/DisplayText&gt;&lt;record&gt;&lt;rec-number&gt;4&lt;/rec-number&gt;&lt;foreign-keys&gt;&lt;key app="EN" db-id="0vvdrardqz2z9kewpvbxvxfupef9d0f2t5df" timestamp="1480094214"&gt;4&lt;/key&gt;&lt;/foreign-keys&gt;&lt;ref-type name="Electronic Article"&gt;43&lt;/ref-type&gt;&lt;contributors&gt;&lt;authors&gt;&lt;author&gt;World Bank&lt;/author&gt;&lt;/authors&gt;&lt;/contributors&gt;&lt;titles&gt;&lt;title&gt;World Development Indicators. &lt;/title&gt;&lt;/titles&gt;&lt;dates&gt;&lt;year&gt;2013&lt;/year&gt;&lt;/dates&gt;&lt;urls&gt;&lt;related-urls&gt;&lt;url&gt;http://databank.worldbank.org/data/download/WDI-2013-ebook.pdf&lt;/url&gt;&lt;/related-urls&gt;&lt;/urls&gt;&lt;/record&gt;&lt;/Cite&gt;&lt;/EndNote&gt;</w:instrText>
      </w:r>
      <w:r w:rsidR="00C41110">
        <w:fldChar w:fldCharType="separate"/>
      </w:r>
      <w:bookmarkStart w:id="41" w:name="__Fieldmark__269_624346882"/>
      <w:r w:rsidR="00C41110">
        <w:rPr>
          <w:rStyle w:val="InternetLink"/>
          <w:rFonts w:ascii="Times New Roman" w:hAnsi="Times New Roman" w:cs="Times New Roman"/>
          <w:color w:val="000000"/>
          <w:u w:val="none"/>
          <w:vertAlign w:val="superscript"/>
        </w:rPr>
        <w:t>(</w:t>
      </w:r>
      <w:bookmarkStart w:id="42" w:name="__Fieldmark__403_651703894"/>
      <w:r w:rsidR="00C41110">
        <w:rPr>
          <w:rStyle w:val="InternetLink"/>
          <w:rFonts w:ascii="Times New Roman" w:hAnsi="Times New Roman" w:cs="Times New Roman"/>
          <w:color w:val="000000"/>
          <w:u w:val="none"/>
          <w:vertAlign w:val="superscript"/>
        </w:rPr>
        <w:t>3</w:t>
      </w:r>
      <w:bookmarkStart w:id="43" w:name="__Fieldmark__281_1348138813"/>
      <w:r w:rsidR="00C41110">
        <w:rPr>
          <w:rFonts w:ascii="Times New Roman" w:hAnsi="Times New Roman" w:cs="Times New Roman"/>
          <w:color w:val="000000"/>
          <w:vertAlign w:val="superscript"/>
        </w:rPr>
        <w:t>)</w:t>
      </w:r>
      <w:bookmarkStart w:id="44" w:name="__Fieldmark__602_1052127422"/>
      <w:r w:rsidR="00C41110">
        <w:fldChar w:fldCharType="end"/>
      </w:r>
      <w:hyperlink w:anchor="_ENREF_4">
        <w:bookmarkStart w:id="45" w:name="__Fieldmark__194_1367507271"/>
        <w:bookmarkStart w:id="46" w:name="__Fieldmark__236_1120920518"/>
        <w:bookmarkStart w:id="47" w:name="__Fieldmark__146_339266511"/>
        <w:bookmarkStart w:id="48" w:name="__Fieldmark__304_1270153567"/>
        <w:bookmarkStart w:id="49" w:name="__Fieldmark__227_293157712"/>
        <w:bookmarkStart w:id="50" w:name="__Fieldmark__215_711905736"/>
        <w:bookmarkStart w:id="51" w:name="__Fieldmark__242_611627243"/>
        <w:bookmarkEnd w:id="41"/>
        <w:bookmarkEnd w:id="42"/>
        <w:bookmarkEnd w:id="43"/>
        <w:bookmarkEnd w:id="44"/>
        <w:bookmarkEnd w:id="45"/>
        <w:bookmarkEnd w:id="46"/>
        <w:bookmarkEnd w:id="47"/>
        <w:bookmarkEnd w:id="48"/>
        <w:bookmarkEnd w:id="49"/>
        <w:bookmarkEnd w:id="50"/>
        <w:bookmarkEnd w:id="51"/>
        <w:r w:rsidR="00C41110">
          <w:rPr>
            <w:rStyle w:val="InternetLink"/>
            <w:rFonts w:ascii="Times New Roman" w:hAnsi="Times New Roman" w:cs="Times New Roman"/>
            <w:color w:val="000000"/>
            <w:u w:val="none"/>
          </w:rPr>
          <w:t>.  Over the years, many countries in SSA have shown a reduction in the number of people who survive to the age of 65 years, particularly women. For example, the number of people living up to the age of 65 in Botswana decreased from 64% in 1990 to 23% in 2013; while in Swaziland it decreased from 59% in 1990 to 33% in 2013</w:t>
        </w:r>
      </w:hyperlink>
      <w:r w:rsidR="00C41110">
        <w:fldChar w:fldCharType="begin"/>
      </w:r>
      <w:r w:rsidR="00C41110">
        <w:instrText>ADDIN EN.CITE &lt;EndNote&gt;&lt;Cite&gt;&lt;Author&gt;Bank&lt;/Author&gt;&lt;Year&gt;2013&lt;/Year&gt;&lt;RecNum&gt;4&lt;/RecNum&gt;&lt;DisplayText&gt;&lt;style face="superscript"&gt;(4)&lt;/style&gt;&lt;/DisplayText&gt;&lt;record&gt;&lt;rec-number&gt;4&lt;/rec-number&gt;&lt;foreign-keys&gt;&lt;key app="EN" db-id="0vvdrardqz2z9kewpvbxvxfupef9d0f2t5df" timestamp="1480094214"&gt;4&lt;/key&gt;&lt;/foreign-keys&gt;&lt;ref-type name="Electronic Article"&gt;43&lt;/ref-type&gt;&lt;contributors&gt;&lt;authors&gt;&lt;author&gt;World Bank&lt;/author&gt;&lt;/authors&gt;&lt;/contributors&gt;&lt;titles&gt;&lt;title&gt;World Development Indicators. &lt;/title&gt;&lt;/titles&gt;&lt;dates&gt;&lt;year&gt;2013&lt;/year&gt;&lt;/dates&gt;&lt;urls&gt;&lt;related-urls&gt;&lt;url&gt;http://databank.worldbank.org/data/download/WDI-2013-ebook.pdf&lt;/url&gt;&lt;/related-urls&gt;&lt;/urls&gt;&lt;/record&gt;&lt;/Cite&gt;&lt;/EndNote&gt;</w:instrText>
      </w:r>
      <w:r w:rsidR="00C41110">
        <w:fldChar w:fldCharType="separate"/>
      </w:r>
      <w:bookmarkStart w:id="52" w:name="__Fieldmark__306_624346882"/>
      <w:r w:rsidR="00C41110">
        <w:rPr>
          <w:rStyle w:val="InternetLink"/>
          <w:rFonts w:ascii="Times New Roman" w:hAnsi="Times New Roman" w:cs="Times New Roman"/>
          <w:color w:val="000000"/>
          <w:u w:val="none"/>
          <w:vertAlign w:val="superscript"/>
        </w:rPr>
        <w:t>(</w:t>
      </w:r>
      <w:bookmarkStart w:id="53" w:name="__Fieldmark__437_651703894"/>
      <w:r w:rsidR="00C41110">
        <w:rPr>
          <w:rStyle w:val="InternetLink"/>
          <w:rFonts w:ascii="Times New Roman" w:hAnsi="Times New Roman" w:cs="Times New Roman"/>
          <w:color w:val="000000"/>
          <w:u w:val="none"/>
          <w:vertAlign w:val="superscript"/>
        </w:rPr>
        <w:t>3</w:t>
      </w:r>
      <w:bookmarkStart w:id="54" w:name="__Fieldmark__315_1348138813"/>
      <w:r w:rsidR="00C41110">
        <w:rPr>
          <w:rFonts w:ascii="Times New Roman" w:hAnsi="Times New Roman" w:cs="Times New Roman"/>
          <w:color w:val="000000"/>
          <w:vertAlign w:val="superscript"/>
        </w:rPr>
        <w:t>)</w:t>
      </w:r>
      <w:bookmarkStart w:id="55" w:name="__Fieldmark__632_1052127422"/>
      <w:r w:rsidR="00C41110">
        <w:fldChar w:fldCharType="end"/>
      </w:r>
      <w:hyperlink w:anchor="_ENREF_4">
        <w:bookmarkStart w:id="56" w:name="__Fieldmark__210_1367507271"/>
        <w:bookmarkStart w:id="57" w:name="__Fieldmark__244_1120920518"/>
        <w:bookmarkStart w:id="58" w:name="__Fieldmark__156_339266511"/>
        <w:bookmarkStart w:id="59" w:name="__Fieldmark__316_1270153567"/>
        <w:bookmarkStart w:id="60" w:name="__Fieldmark__249_293157712"/>
        <w:bookmarkStart w:id="61" w:name="__Fieldmark__234_711905736"/>
        <w:bookmarkStart w:id="62" w:name="__Fieldmark__267_611627243"/>
        <w:bookmarkEnd w:id="52"/>
        <w:bookmarkEnd w:id="53"/>
        <w:bookmarkEnd w:id="54"/>
        <w:bookmarkEnd w:id="55"/>
        <w:bookmarkEnd w:id="56"/>
        <w:bookmarkEnd w:id="57"/>
        <w:bookmarkEnd w:id="58"/>
        <w:bookmarkEnd w:id="59"/>
        <w:bookmarkEnd w:id="60"/>
        <w:bookmarkEnd w:id="61"/>
        <w:bookmarkEnd w:id="62"/>
        <w:r w:rsidR="00C41110">
          <w:rPr>
            <w:rStyle w:val="InternetLink"/>
            <w:rFonts w:ascii="Times New Roman" w:hAnsi="Times New Roman" w:cs="Times New Roman"/>
            <w:color w:val="000000"/>
            <w:u w:val="none"/>
          </w:rPr>
          <w:t>. Whilst this has largely been attributed to the high prevalence of HIV in both countries</w:t>
        </w:r>
      </w:hyperlink>
      <w:r w:rsidR="00C41110">
        <w:fldChar w:fldCharType="begin"/>
      </w:r>
      <w:r w:rsidR="00C41110">
        <w:instrText>ADDIN EN.CITE.DATA</w:instrText>
      </w:r>
      <w:r w:rsidR="00C41110">
        <w:fldChar w:fldCharType="separate"/>
      </w:r>
      <w:bookmarkStart w:id="63" w:name="__Fieldmark__343_624346882"/>
      <w:r w:rsidR="00C41110">
        <w:rPr>
          <w:rStyle w:val="InternetLink"/>
          <w:rFonts w:ascii="Times New Roman" w:hAnsi="Times New Roman" w:cs="Times New Roman"/>
          <w:color w:val="000000"/>
          <w:u w:val="none"/>
          <w:vertAlign w:val="superscript"/>
        </w:rPr>
        <w:t xml:space="preserve">(2, </w:t>
      </w:r>
      <w:bookmarkStart w:id="64" w:name="__Fieldmark__471_651703894"/>
      <w:r w:rsidR="00C41110">
        <w:rPr>
          <w:rStyle w:val="InternetLink"/>
          <w:rFonts w:ascii="Times New Roman" w:hAnsi="Times New Roman" w:cs="Times New Roman"/>
          <w:color w:val="000000"/>
          <w:u w:val="none"/>
          <w:vertAlign w:val="superscript"/>
        </w:rPr>
        <w:t>3</w:t>
      </w:r>
      <w:bookmarkStart w:id="65" w:name="__Fieldmark__349_1348138813"/>
      <w:r w:rsidR="00C41110">
        <w:rPr>
          <w:rStyle w:val="InternetLink"/>
          <w:rFonts w:ascii="Times New Roman" w:hAnsi="Times New Roman" w:cs="Times New Roman"/>
          <w:color w:val="000000"/>
          <w:u w:val="none"/>
          <w:vertAlign w:val="superscript"/>
        </w:rPr>
        <w:t>,</w:t>
      </w:r>
      <w:bookmarkStart w:id="66" w:name="__Fieldmark__662_1052127422"/>
      <w:r w:rsidR="00C41110">
        <w:rPr>
          <w:rStyle w:val="InternetLink"/>
          <w:rFonts w:ascii="Times New Roman" w:hAnsi="Times New Roman" w:cs="Times New Roman"/>
          <w:color w:val="000000"/>
          <w:u w:val="none"/>
          <w:vertAlign w:val="superscript"/>
        </w:rPr>
        <w:t xml:space="preserve"> </w:t>
      </w:r>
      <w:bookmarkStart w:id="67" w:name="__Fieldmark__292_611627243"/>
      <w:r w:rsidR="00C41110">
        <w:rPr>
          <w:rFonts w:ascii="Times New Roman" w:hAnsi="Times New Roman" w:cs="Times New Roman"/>
          <w:color w:val="000000"/>
          <w:vertAlign w:val="superscript"/>
        </w:rPr>
        <w:t>4)</w:t>
      </w:r>
      <w:r w:rsidR="00C41110">
        <w:fldChar w:fldCharType="end"/>
      </w:r>
      <w:hyperlink w:anchor="_ENREF_5">
        <w:bookmarkStart w:id="68" w:name="__Fieldmark__271_293157712"/>
        <w:bookmarkStart w:id="69" w:name="__Fieldmark__168_339266511"/>
        <w:bookmarkStart w:id="70" w:name="__Fieldmark__169_339266511"/>
        <w:bookmarkStart w:id="71" w:name="__Fieldmark__253_711905736"/>
        <w:bookmarkStart w:id="72" w:name="__Fieldmark__226_1367507271"/>
        <w:bookmarkStart w:id="73" w:name="__Fieldmark__328_1270153567"/>
        <w:bookmarkStart w:id="74" w:name="__Fieldmark__252_1120920518"/>
        <w:bookmarkEnd w:id="63"/>
        <w:bookmarkEnd w:id="64"/>
        <w:bookmarkEnd w:id="65"/>
        <w:bookmarkEnd w:id="66"/>
        <w:bookmarkEnd w:id="67"/>
        <w:bookmarkEnd w:id="68"/>
        <w:bookmarkEnd w:id="69"/>
        <w:bookmarkEnd w:id="70"/>
        <w:bookmarkEnd w:id="71"/>
        <w:bookmarkEnd w:id="72"/>
        <w:bookmarkEnd w:id="73"/>
        <w:bookmarkEnd w:id="74"/>
        <w:r w:rsidR="00C41110">
          <w:rPr>
            <w:rStyle w:val="InternetLink"/>
            <w:rFonts w:ascii="Times New Roman" w:hAnsi="Times New Roman" w:cs="Times New Roman"/>
            <w:color w:val="000000"/>
            <w:u w:val="none"/>
          </w:rPr>
          <w:t>;  the</w:t>
        </w:r>
      </w:hyperlink>
      <w:r w:rsidR="00C41110">
        <w:rPr>
          <w:rFonts w:ascii="Times New Roman" w:hAnsi="Times New Roman" w:cs="Times New Roman"/>
          <w:color w:val="000000"/>
        </w:rPr>
        <w:t xml:space="preserve"> decline in life expectancy in Swaziland has not been to the extent seen in Botswana, despite Swaziland having double the HIV prevalence </w:t>
      </w:r>
      <w:r w:rsidR="00C41110">
        <w:fldChar w:fldCharType="begin"/>
      </w:r>
      <w:r w:rsidR="00C41110">
        <w:instrText>ADDIN EN.CITE &lt;EndNote&gt;&lt;Cite&gt;&lt;Author&gt;Bank&lt;/Author&gt;&lt;Year&gt;2013&lt;/Year&gt;&lt;RecNum&gt;4&lt;/RecNum&gt;&lt;DisplayText&gt;&lt;style face="superscript"&gt;(4)&lt;/style&gt;&lt;/DisplayText&gt;&lt;record&gt;&lt;rec-number&gt;4&lt;/rec-number&gt;&lt;foreign-keys&gt;&lt;key app="EN" db-id="0vvdrardqz2z9kewpvbxvxfupef9d0f2t5df" timestamp="1480094214"&gt;4&lt;/key&gt;&lt;/foreign-keys&gt;&lt;ref-type name="Electronic Article"&gt;43&lt;/ref-type&gt;&lt;contributors&gt;&lt;authors&gt;&lt;author&gt;World Bank&lt;/author&gt;&lt;/authors&gt;&lt;/contributors&gt;&lt;titles&gt;&lt;title&gt;World Development Indicators. &lt;/title&gt;&lt;/titles&gt;&lt;dates&gt;&lt;year&gt;2013&lt;/year&gt;&lt;/dates&gt;&lt;urls&gt;&lt;related-urls&gt;&lt;url&gt;http://databank.worldbank.org/data/download/WDI-2013-ebook.pdf&lt;/url&gt;&lt;/related-urls&gt;&lt;/urls&gt;&lt;/record&gt;&lt;/Cite&gt;&lt;/EndNote&gt;</w:instrText>
      </w:r>
      <w:r w:rsidR="00C41110">
        <w:fldChar w:fldCharType="separate"/>
      </w:r>
      <w:bookmarkStart w:id="75" w:name="__Fieldmark__387_624346882"/>
      <w:r w:rsidR="00C41110">
        <w:rPr>
          <w:rFonts w:ascii="Times New Roman" w:hAnsi="Times New Roman" w:cs="Times New Roman"/>
          <w:color w:val="000000"/>
          <w:vertAlign w:val="superscript"/>
        </w:rPr>
        <w:t>(</w:t>
      </w:r>
      <w:bookmarkStart w:id="76" w:name="__Fieldmark__511_651703894"/>
      <w:r w:rsidR="00C41110">
        <w:rPr>
          <w:rFonts w:ascii="Times New Roman" w:hAnsi="Times New Roman" w:cs="Times New Roman"/>
          <w:color w:val="000000"/>
          <w:vertAlign w:val="superscript"/>
        </w:rPr>
        <w:t>3</w:t>
      </w:r>
      <w:bookmarkStart w:id="77" w:name="__Fieldmark__388_1348138813"/>
      <w:r w:rsidR="00C41110">
        <w:rPr>
          <w:rFonts w:ascii="Times New Roman" w:hAnsi="Times New Roman" w:cs="Times New Roman"/>
          <w:color w:val="000000"/>
          <w:vertAlign w:val="superscript"/>
        </w:rPr>
        <w:t>)</w:t>
      </w:r>
      <w:bookmarkStart w:id="78" w:name="__Fieldmark__695_1052127422"/>
      <w:r w:rsidR="00C41110">
        <w:fldChar w:fldCharType="end"/>
      </w:r>
      <w:hyperlink w:anchor="_ENREF_4">
        <w:bookmarkStart w:id="79" w:name="__Fieldmark__246_1367507271"/>
        <w:bookmarkStart w:id="80" w:name="__Fieldmark__264_1120920518"/>
        <w:bookmarkStart w:id="81" w:name="__Fieldmark__185_339266511"/>
        <w:bookmarkStart w:id="82" w:name="__Fieldmark__344_1270153567"/>
        <w:bookmarkStart w:id="83" w:name="__Fieldmark__299_293157712"/>
        <w:bookmarkStart w:id="84" w:name="__Fieldmark__277_711905736"/>
        <w:bookmarkStart w:id="85" w:name="__Fieldmark__324_611627243"/>
        <w:bookmarkEnd w:id="75"/>
        <w:bookmarkEnd w:id="76"/>
        <w:bookmarkEnd w:id="77"/>
        <w:bookmarkEnd w:id="78"/>
        <w:bookmarkEnd w:id="79"/>
        <w:bookmarkEnd w:id="80"/>
        <w:bookmarkEnd w:id="81"/>
        <w:bookmarkEnd w:id="82"/>
        <w:bookmarkEnd w:id="83"/>
        <w:bookmarkEnd w:id="84"/>
        <w:bookmarkEnd w:id="85"/>
        <w:r w:rsidR="00C41110">
          <w:rPr>
            <w:rStyle w:val="InternetLink"/>
            <w:rFonts w:ascii="Times New Roman" w:hAnsi="Times New Roman" w:cs="Times New Roman"/>
            <w:color w:val="000000"/>
            <w:u w:val="none"/>
          </w:rPr>
          <w:t xml:space="preserve">. Hence this reduction could be attributed to the rise in NCD risk that stems from the growing prevalence of obesity </w:t>
        </w:r>
      </w:hyperlink>
      <w:r w:rsidR="00C41110">
        <w:fldChar w:fldCharType="begin"/>
      </w:r>
      <w:r w:rsidR="00C41110">
        <w:instrText>ADDIN EN.CITE.DATA</w:instrText>
      </w:r>
      <w:r w:rsidR="00C41110">
        <w:fldChar w:fldCharType="separate"/>
      </w:r>
      <w:bookmarkStart w:id="86" w:name="__Fieldmark__424_624346882"/>
      <w:r w:rsidR="00C41110">
        <w:rPr>
          <w:rStyle w:val="InternetLink"/>
          <w:rFonts w:ascii="Times New Roman" w:hAnsi="Times New Roman" w:cs="Times New Roman"/>
          <w:color w:val="000000"/>
          <w:u w:val="none"/>
          <w:vertAlign w:val="superscript"/>
        </w:rPr>
        <w:t>(</w:t>
      </w:r>
      <w:bookmarkStart w:id="87" w:name="__Fieldmark__545_651703894"/>
      <w:r w:rsidR="00C41110">
        <w:rPr>
          <w:rStyle w:val="InternetLink"/>
          <w:rFonts w:ascii="Times New Roman" w:hAnsi="Times New Roman" w:cs="Times New Roman"/>
          <w:color w:val="000000"/>
          <w:u w:val="none"/>
          <w:vertAlign w:val="superscript"/>
        </w:rPr>
        <w:t>5</w:t>
      </w:r>
      <w:bookmarkStart w:id="88" w:name="__Fieldmark__422_1348138813"/>
      <w:r w:rsidR="00C41110">
        <w:rPr>
          <w:rStyle w:val="InternetLink"/>
          <w:rFonts w:ascii="Times New Roman" w:hAnsi="Times New Roman" w:cs="Times New Roman"/>
          <w:color w:val="000000"/>
          <w:u w:val="none"/>
          <w:vertAlign w:val="superscript"/>
        </w:rPr>
        <w:t>,</w:t>
      </w:r>
      <w:bookmarkStart w:id="89" w:name="__Fieldmark__725_1052127422"/>
      <w:r w:rsidR="00C41110">
        <w:rPr>
          <w:rStyle w:val="InternetLink"/>
          <w:rFonts w:ascii="Times New Roman" w:hAnsi="Times New Roman" w:cs="Times New Roman"/>
          <w:color w:val="000000"/>
          <w:u w:val="none"/>
          <w:vertAlign w:val="superscript"/>
        </w:rPr>
        <w:t xml:space="preserve"> </w:t>
      </w:r>
      <w:bookmarkStart w:id="90" w:name="__Fieldmark__349_611627243"/>
      <w:r w:rsidR="00C41110">
        <w:rPr>
          <w:rFonts w:ascii="Times New Roman" w:hAnsi="Times New Roman" w:cs="Times New Roman"/>
          <w:color w:val="000000"/>
          <w:vertAlign w:val="superscript"/>
        </w:rPr>
        <w:t>6; 7</w:t>
      </w:r>
      <w:bookmarkStart w:id="91" w:name="__Fieldmark__321_293157712"/>
      <w:r w:rsidR="00C41110">
        <w:rPr>
          <w:rFonts w:ascii="Times New Roman" w:hAnsi="Times New Roman" w:cs="Times New Roman"/>
          <w:color w:val="000000"/>
          <w:vertAlign w:val="superscript"/>
        </w:rPr>
        <w:t>;</w:t>
      </w:r>
      <w:bookmarkStart w:id="92" w:name="__Fieldmark__296_711905736"/>
      <w:r w:rsidR="00C41110">
        <w:rPr>
          <w:rFonts w:ascii="Times New Roman" w:hAnsi="Times New Roman" w:cs="Times New Roman"/>
          <w:color w:val="000000"/>
          <w:vertAlign w:val="superscript"/>
        </w:rPr>
        <w:t xml:space="preserve"> </w:t>
      </w:r>
      <w:bookmarkStart w:id="93" w:name="__Fieldmark__262_1367507271"/>
      <w:r w:rsidR="00C41110">
        <w:rPr>
          <w:rFonts w:ascii="Times New Roman" w:hAnsi="Times New Roman" w:cs="Times New Roman"/>
          <w:color w:val="000000"/>
          <w:vertAlign w:val="superscript"/>
        </w:rPr>
        <w:t>8</w:t>
      </w:r>
      <w:bookmarkStart w:id="94" w:name="__Fieldmark__356_1270153567"/>
      <w:r w:rsidR="00C41110">
        <w:rPr>
          <w:rFonts w:ascii="Times New Roman" w:hAnsi="Times New Roman" w:cs="Times New Roman"/>
          <w:color w:val="000000"/>
          <w:vertAlign w:val="superscript"/>
        </w:rPr>
        <w:t>)</w:t>
      </w:r>
      <w:bookmarkStart w:id="95" w:name="__Fieldmark__272_1120920518"/>
      <w:bookmarkEnd w:id="86"/>
      <w:bookmarkEnd w:id="87"/>
      <w:bookmarkEnd w:id="88"/>
      <w:bookmarkEnd w:id="89"/>
      <w:bookmarkEnd w:id="90"/>
      <w:bookmarkEnd w:id="91"/>
      <w:bookmarkEnd w:id="92"/>
      <w:bookmarkEnd w:id="93"/>
      <w:bookmarkEnd w:id="94"/>
      <w:bookmarkEnd w:id="95"/>
      <w:r w:rsidR="00C41110">
        <w:fldChar w:fldCharType="end"/>
      </w:r>
    </w:p>
    <w:p w:rsidR="00D65EAE" w:rsidRDefault="00C41110">
      <w:pPr>
        <w:spacing w:line="360" w:lineRule="auto"/>
        <w:jc w:val="both"/>
        <w:rPr>
          <w:rFonts w:ascii="Times New Roman" w:hAnsi="Times New Roman" w:cs="Times New Roman"/>
          <w:color w:val="000000"/>
        </w:rPr>
      </w:pPr>
      <w:r>
        <w:rPr>
          <w:rFonts w:ascii="Times New Roman" w:hAnsi="Times New Roman" w:cs="Times New Roman"/>
          <w:color w:val="000000"/>
        </w:rPr>
        <w:t>Thus, even though people across Africa are expected to eventually start living longer, it is likely they may face a poor health status.</w:t>
      </w:r>
    </w:p>
    <w:p w:rsidR="00D65EAE" w:rsidRDefault="00C41110">
      <w:pPr>
        <w:spacing w:line="360" w:lineRule="auto"/>
        <w:jc w:val="both"/>
        <w:rPr>
          <w:rFonts w:hint="eastAsia"/>
        </w:rPr>
      </w:pPr>
      <w:r>
        <w:rPr>
          <w:rFonts w:ascii="Times New Roman" w:hAnsi="Times New Roman" w:cs="Times New Roman"/>
          <w:color w:val="000000"/>
        </w:rPr>
        <w:t>The rising double burden of communicable diseases and NCDs is largely attributed to the nutrition transition observed throughout SSA</w:t>
      </w:r>
      <w:r>
        <w:fldChar w:fldCharType="begin"/>
      </w:r>
      <w:r>
        <w:instrText>ADDIN EN.CITE &lt;EndNote&gt;&lt;Cite&gt;&lt;Author&gt;Steyn&lt;/Author&gt;&lt;Year&gt;2014&lt;/Year&gt;&lt;RecNum&gt;10&lt;/RecNum&gt;&lt;DisplayText&gt;&lt;style face="superscript"&gt;(10)&lt;/style&gt;&lt;/DisplayText&gt;&lt;record&gt;&lt;rec-number&gt;10&lt;/rec-number&gt;&lt;foreign-keys&gt;&lt;key app="EN" db-id="0vvdrardqz2z9kewpvbxvxfupef9d0f2t5df" timestamp="1480094214"&gt;10&lt;/key&gt;&lt;/foreign-keys&gt;&lt;ref-type name="Journal Article"&gt;17&lt;/ref-type&gt;&lt;contributors&gt;&lt;authors&gt;&lt;author&gt;Steyn, N. P.&lt;/author&gt;&lt;author&gt;McHiza, Z. J.&lt;/author&gt;&lt;/authors&gt;&lt;/contributors&gt;&lt;auth-address&gt;Centre for the Study of Social and Environmental Determinants of Nutrition; Population Health, Health Systems and Innovation, Human Sciences Research Council, Cape Town, South Africa.&lt;/auth-address&gt;&lt;titles&gt;&lt;title&gt;Obesity and the nutrition transition in Sub-Saharan Africa&lt;/title&gt;&lt;secondary-title&gt;Annals of the New York Academy of Sciences&lt;/secondary-title&gt;&lt;alt-title&gt;Ann N Y Acad Sci&lt;/alt-title&gt;&lt;/titles&gt;&lt;periodical&gt;&lt;full-title&gt;Annals of the New York Academy of Sciences&lt;/full-title&gt;&lt;abbr-1&gt;Ann N Y Acad Sci&lt;/abbr-1&gt;&lt;/periodical&gt;&lt;alt-periodical&gt;&lt;full-title&gt;Annals of the New York Academy of Sciences&lt;/full-title&gt;&lt;abbr-1&gt;Ann N Y Acad Sci&lt;/abbr-1&gt;&lt;/alt-periodical&gt;&lt;pages&gt;88-101&lt;/pages&gt;&lt;volume&gt;1311&lt;/volume&gt;&lt;edition&gt;2014/04/15&lt;/edition&gt;&lt;keywords&gt;&lt;keyword&gt;Africa South of the Sahara&lt;/keyword&gt;&lt;keyword&gt;*Diet&lt;/keyword&gt;&lt;keyword&gt;Energy Intake&lt;/keyword&gt;&lt;keyword&gt;Humans&lt;/keyword&gt;&lt;keyword&gt;Malnutrition/*metabolism&lt;/keyword&gt;&lt;keyword&gt;*Nutritional Status&lt;/keyword&gt;&lt;keyword&gt;Obesity/*metabolism&lt;/keyword&gt;&lt;keyword&gt;Social Class&lt;/keyword&gt;&lt;/keywords&gt;&lt;dates&gt;&lt;year&gt;2014&lt;/year&gt;&lt;pub-dates&gt;&lt;date&gt;Apr&lt;/date&gt;&lt;/pub-dates&gt;&lt;/dates&gt;&lt;isbn&gt;1749-6632 (Electronic)&amp;#xD;0077-8923 (Linking)&lt;/isbn&gt;&lt;accession-num&gt;24725148&lt;/accession-num&gt;&lt;work-type&gt;Review&lt;/work-type&gt;&lt;urls&gt;&lt;related-urls&gt;&lt;url&gt;http://www.ncbi.nlm.nih.gov/pubmed/24725148&lt;/url&gt;&lt;/related-urls&gt;&lt;/urls&gt;&lt;electronic-resource-num&gt;10.1111/nyas.12433&lt;/electronic-resource-num&gt;&lt;language&gt;Eng&lt;/language&gt;&lt;/record&gt;&lt;/Cite&gt;&lt;/EndNote&gt;</w:instrText>
      </w:r>
      <w:r>
        <w:fldChar w:fldCharType="separate"/>
      </w:r>
      <w:bookmarkStart w:id="96" w:name="__Fieldmark__469_624346882"/>
      <w:r>
        <w:rPr>
          <w:rFonts w:ascii="Times New Roman" w:hAnsi="Times New Roman" w:cs="Times New Roman"/>
          <w:color w:val="000000"/>
          <w:vertAlign w:val="superscript"/>
        </w:rPr>
        <w:t>(</w:t>
      </w:r>
      <w:bookmarkStart w:id="97" w:name="__Fieldmark__587_651703894"/>
      <w:r>
        <w:rPr>
          <w:rFonts w:ascii="Times New Roman" w:hAnsi="Times New Roman" w:cs="Times New Roman"/>
          <w:color w:val="000000"/>
          <w:vertAlign w:val="superscript"/>
        </w:rPr>
        <w:t>9</w:t>
      </w:r>
      <w:bookmarkStart w:id="98" w:name="__Fieldmark__464_1348138813"/>
      <w:r>
        <w:rPr>
          <w:rFonts w:ascii="Times New Roman" w:hAnsi="Times New Roman" w:cs="Times New Roman"/>
          <w:color w:val="000000"/>
          <w:vertAlign w:val="superscript"/>
        </w:rPr>
        <w:t>)</w:t>
      </w:r>
      <w:bookmarkStart w:id="99" w:name="__Fieldmark__763_1052127422"/>
      <w:r>
        <w:fldChar w:fldCharType="end"/>
      </w:r>
      <w:hyperlink w:anchor="_ENREF_24">
        <w:bookmarkStart w:id="100" w:name="__Fieldmark__368_1270153567"/>
        <w:bookmarkStart w:id="101" w:name="__Fieldmark__174_513244062"/>
        <w:bookmarkStart w:id="102" w:name="__Fieldmark__224_339266511"/>
        <w:bookmarkStart w:id="103" w:name="__Fieldmark__283_1120920518"/>
        <w:bookmarkStart w:id="104" w:name="__Fieldmark__345_293157712"/>
        <w:bookmarkStart w:id="105" w:name="__Fieldmark__316_711905736"/>
        <w:bookmarkStart w:id="106" w:name="__Fieldmark__278_1367507271"/>
        <w:bookmarkStart w:id="107" w:name="__Fieldmark__377_611627243"/>
        <w:bookmarkEnd w:id="96"/>
        <w:bookmarkEnd w:id="97"/>
        <w:bookmarkEnd w:id="98"/>
        <w:bookmarkEnd w:id="99"/>
        <w:bookmarkEnd w:id="100"/>
        <w:bookmarkEnd w:id="101"/>
        <w:bookmarkEnd w:id="102"/>
        <w:bookmarkEnd w:id="103"/>
        <w:bookmarkEnd w:id="104"/>
        <w:bookmarkEnd w:id="105"/>
        <w:bookmarkEnd w:id="106"/>
        <w:bookmarkEnd w:id="107"/>
        <w:r>
          <w:rPr>
            <w:rStyle w:val="InternetLink"/>
            <w:rFonts w:ascii="Times New Roman" w:hAnsi="Times New Roman" w:cs="Times New Roman"/>
            <w:color w:val="000000"/>
            <w:u w:val="none"/>
          </w:rPr>
          <w:t xml:space="preserve">. Interestingly, the link between obesity and NCDs is not always made in the general population, as exemplified by 52%  of obese Botswanan women still perceiving their body weight to be ‘too low’ </w:t>
        </w:r>
      </w:hyperlink>
      <w:r>
        <w:fldChar w:fldCharType="begin"/>
      </w:r>
      <w:r>
        <w:instrText>ADDIN EN.CITE.DATA</w:instrText>
      </w:r>
      <w:r>
        <w:fldChar w:fldCharType="separate"/>
      </w:r>
      <w:bookmarkStart w:id="108" w:name="__Fieldmark__509_624346882"/>
      <w:r>
        <w:rPr>
          <w:rStyle w:val="InternetLink"/>
          <w:rFonts w:ascii="Times New Roman" w:hAnsi="Times New Roman" w:cs="Times New Roman"/>
          <w:color w:val="000000"/>
          <w:u w:val="none"/>
          <w:vertAlign w:val="superscript"/>
        </w:rPr>
        <w:t>(</w:t>
      </w:r>
      <w:bookmarkStart w:id="109" w:name="__Fieldmark__624_651703894"/>
      <w:r>
        <w:rPr>
          <w:rStyle w:val="InternetLink"/>
          <w:rFonts w:ascii="Times New Roman" w:hAnsi="Times New Roman" w:cs="Times New Roman"/>
          <w:color w:val="000000"/>
          <w:u w:val="none"/>
          <w:vertAlign w:val="superscript"/>
        </w:rPr>
        <w:t>7</w:t>
      </w:r>
      <w:bookmarkStart w:id="110" w:name="__Fieldmark__501_1348138813"/>
      <w:r>
        <w:rPr>
          <w:rStyle w:val="InternetLink"/>
          <w:rFonts w:ascii="Times New Roman" w:hAnsi="Times New Roman" w:cs="Times New Roman"/>
          <w:color w:val="000000"/>
          <w:u w:val="none"/>
          <w:vertAlign w:val="superscript"/>
        </w:rPr>
        <w:t>)</w:t>
      </w:r>
      <w:bookmarkStart w:id="111" w:name="__Fieldmark__795_1052127422"/>
      <w:r>
        <w:fldChar w:fldCharType="end"/>
      </w:r>
      <w:hyperlink w:anchor="_ENREF_8">
        <w:bookmarkStart w:id="112" w:name="__Fieldmark__296_1367507271"/>
        <w:bookmarkStart w:id="113" w:name="__Fieldmark__294_1120920518"/>
        <w:bookmarkStart w:id="114" w:name="__Fieldmark__240_339266511"/>
        <w:bookmarkStart w:id="115" w:name="__Fieldmark__239_339266511"/>
        <w:bookmarkStart w:id="116" w:name="__Fieldmark__382_1270153567"/>
        <w:bookmarkStart w:id="117" w:name="__Fieldmark__371_293157712"/>
        <w:bookmarkStart w:id="118" w:name="__Fieldmark__338_711905736"/>
        <w:bookmarkStart w:id="119" w:name="__Fieldmark__406_611627243"/>
        <w:bookmarkStart w:id="120" w:name="__Fieldmark__186_513244062"/>
        <w:bookmarkEnd w:id="108"/>
        <w:bookmarkEnd w:id="109"/>
        <w:bookmarkEnd w:id="110"/>
        <w:bookmarkEnd w:id="111"/>
        <w:bookmarkEnd w:id="112"/>
        <w:bookmarkEnd w:id="113"/>
        <w:bookmarkEnd w:id="114"/>
        <w:bookmarkEnd w:id="115"/>
        <w:bookmarkEnd w:id="116"/>
        <w:bookmarkEnd w:id="117"/>
        <w:bookmarkEnd w:id="118"/>
        <w:bookmarkEnd w:id="119"/>
        <w:r>
          <w:rPr>
            <w:rStyle w:val="InternetLink"/>
            <w:rFonts w:ascii="Times New Roman" w:hAnsi="Times New Roman"/>
            <w:color w:val="000000"/>
            <w:u w:val="none"/>
          </w:rPr>
          <w:t>.</w:t>
        </w:r>
      </w:hyperlink>
      <w:bookmarkEnd w:id="120"/>
      <w:r>
        <w:rPr>
          <w:rFonts w:ascii="Times New Roman" w:hAnsi="Times New Roman" w:cs="Times New Roman"/>
          <w:color w:val="000000"/>
        </w:rPr>
        <w:t xml:space="preserve"> Yet with the doubling of the obesity prevalence throughout SSA, the threat of NCDs has dramatically increased; even in older populations </w:t>
      </w:r>
      <w:r>
        <w:fldChar w:fldCharType="begin"/>
      </w:r>
      <w:r>
        <w:instrText>ADDIN EN.CITE &lt;EndNote&gt;&lt;Cite&gt;&lt;Author&gt;World Health Organisation (WHO)&lt;/Author&gt;&lt;Year&gt;2015&lt;/Year&gt;&lt;RecNum&gt;11&lt;/RecNum&gt;&lt;DisplayText&gt;&lt;style face="superscript"&gt;(11)&lt;/style&gt;&lt;/DisplayText&gt;&lt;record&gt;&lt;rec-number&gt;11&lt;/rec-number&gt;&lt;foreign-keys&gt;&lt;key app="EN" db-id="0vvdrardqz2z9kewpvbxvxfupef9d0f2t5df" timestamp="1480094214"&gt;11&lt;/key&gt;&lt;/foreign-keys&gt;&lt;ref-type name="Electronic Article"&gt;43&lt;/ref-type&gt;&lt;contributors&gt;&lt;authors&gt;&lt;author&gt;World Health Organisation (WHO),.&lt;/author&gt;&lt;/authors&gt;&lt;/contributors&gt;&lt;titles&gt;&lt;title&gt;Non-communicable diseases progress monitor 2015&lt;/title&gt;&lt;/titles&gt;&lt;dates&gt;&lt;year&gt;2015&lt;/year&gt;&lt;/dates&gt;&lt;urls&gt;&lt;related-urls&gt;&lt;url&gt;http://apps.who.int/iris/bitstream/10665/184688/1/9789241509459_eng.pdf?ua=1&lt;/url&gt;&lt;/related-urls&gt;&lt;/urls&gt;&lt;/record&gt;&lt;/Cite&gt;&lt;/EndNote&gt;</w:instrText>
      </w:r>
      <w:r>
        <w:fldChar w:fldCharType="separate"/>
      </w:r>
      <w:bookmarkStart w:id="121" w:name="__Fieldmark__552_624346882"/>
      <w:r>
        <w:rPr>
          <w:rFonts w:ascii="Times New Roman" w:hAnsi="Times New Roman" w:cs="Times New Roman"/>
          <w:color w:val="000000"/>
          <w:vertAlign w:val="superscript"/>
        </w:rPr>
        <w:t>(</w:t>
      </w:r>
      <w:bookmarkStart w:id="122" w:name="__Fieldmark__664_651703894"/>
      <w:r>
        <w:rPr>
          <w:rFonts w:ascii="Times New Roman" w:hAnsi="Times New Roman" w:cs="Times New Roman"/>
          <w:color w:val="000000"/>
          <w:vertAlign w:val="superscript"/>
        </w:rPr>
        <w:t>1</w:t>
      </w:r>
      <w:bookmarkStart w:id="123" w:name="__Fieldmark__548_1348138813"/>
      <w:r>
        <w:rPr>
          <w:rFonts w:ascii="Times New Roman" w:hAnsi="Times New Roman" w:cs="Times New Roman"/>
          <w:color w:val="000000"/>
          <w:vertAlign w:val="superscript"/>
        </w:rPr>
        <w:t>0</w:t>
      </w:r>
      <w:bookmarkStart w:id="124" w:name="__Fieldmark__838_1052127422"/>
      <w:r>
        <w:rPr>
          <w:rFonts w:ascii="Times New Roman" w:hAnsi="Times New Roman" w:cs="Times New Roman"/>
          <w:color w:val="000000"/>
          <w:vertAlign w:val="superscript"/>
        </w:rPr>
        <w:t>)</w:t>
      </w:r>
      <w:bookmarkStart w:id="125" w:name="__Fieldmark__437_611627243"/>
      <w:r>
        <w:fldChar w:fldCharType="end"/>
      </w:r>
      <w:hyperlink w:anchor="_ENREF_11">
        <w:bookmarkStart w:id="126" w:name="__Fieldmark__400_1270153567"/>
        <w:bookmarkStart w:id="127" w:name="__Fieldmark__252_339266511"/>
        <w:bookmarkStart w:id="128" w:name="__Fieldmark__307_1120920518"/>
        <w:bookmarkStart w:id="129" w:name="__Fieldmark__363_711905736"/>
        <w:bookmarkStart w:id="130" w:name="__Fieldmark__318_1367507271"/>
        <w:bookmarkStart w:id="131" w:name="__Fieldmark__399_293157712"/>
        <w:bookmarkEnd w:id="121"/>
        <w:bookmarkEnd w:id="122"/>
        <w:bookmarkEnd w:id="123"/>
        <w:bookmarkEnd w:id="124"/>
        <w:bookmarkEnd w:id="125"/>
        <w:bookmarkEnd w:id="126"/>
        <w:bookmarkEnd w:id="127"/>
        <w:bookmarkEnd w:id="128"/>
        <w:bookmarkEnd w:id="129"/>
        <w:bookmarkEnd w:id="130"/>
        <w:bookmarkEnd w:id="131"/>
        <w:r>
          <w:rPr>
            <w:rStyle w:val="InternetLink"/>
            <w:rFonts w:ascii="Times New Roman" w:hAnsi="Times New Roman" w:cs="Times New Roman"/>
            <w:color w:val="000000"/>
            <w:u w:val="none"/>
          </w:rPr>
          <w:t>. Older persons are also more likely to be underweight, thus leaving them susceptible to communicable diseases and other health complications.</w:t>
        </w:r>
      </w:hyperlink>
    </w:p>
    <w:p w:rsidR="00D65EAE" w:rsidRDefault="00D65EAE">
      <w:pPr>
        <w:spacing w:line="360" w:lineRule="auto"/>
        <w:jc w:val="both"/>
        <w:rPr>
          <w:rFonts w:ascii="Times New Roman" w:hAnsi="Times New Roman" w:cs="Times New Roman"/>
          <w:color w:val="000000"/>
        </w:rPr>
      </w:pPr>
    </w:p>
    <w:p w:rsidR="00D65EAE" w:rsidRDefault="00C41110">
      <w:pPr>
        <w:pStyle w:val="CommentText"/>
        <w:spacing w:line="360" w:lineRule="auto"/>
        <w:jc w:val="both"/>
        <w:rPr>
          <w:rFonts w:hint="eastAsia"/>
        </w:rPr>
      </w:pPr>
      <w:r>
        <w:rPr>
          <w:rFonts w:ascii="Times New Roman" w:hAnsi="Times New Roman" w:cs="Times New Roman"/>
          <w:color w:val="000000"/>
          <w:sz w:val="24"/>
          <w:szCs w:val="24"/>
        </w:rPr>
        <w:lastRenderedPageBreak/>
        <w:t>The public health impact of this demographic transition in SSA is currently not yet known and limited research has been done in this area; however it is predicted that the NCD burden may increase, which may result in a double burden of communicable and non-communicable disease epidemics</w:t>
      </w:r>
      <w:r>
        <w:fldChar w:fldCharType="begin"/>
      </w:r>
      <w:r>
        <w:instrText>ADDIN EN.CITE.DATA</w:instrText>
      </w:r>
      <w:r>
        <w:fldChar w:fldCharType="end"/>
      </w:r>
      <w:bookmarkStart w:id="132" w:name="__Fieldmark__592_624346882"/>
      <w:r>
        <w:fldChar w:fldCharType="begin"/>
      </w:r>
      <w:r>
        <w:instrText>ADDIN EN.CITE.DATA</w:instrText>
      </w:r>
      <w:r>
        <w:fldChar w:fldCharType="separate"/>
      </w:r>
      <w:bookmarkStart w:id="133" w:name="__Fieldmark__701_651703894"/>
      <w:bookmarkStart w:id="134" w:name="__Fieldmark__595_624346882"/>
      <w:bookmarkEnd w:id="132"/>
      <w:r>
        <w:rPr>
          <w:rFonts w:ascii="Times New Roman" w:hAnsi="Times New Roman" w:cs="Times New Roman"/>
          <w:color w:val="000000"/>
          <w:sz w:val="24"/>
          <w:szCs w:val="24"/>
          <w:vertAlign w:val="superscript"/>
        </w:rPr>
        <w:t>(</w:t>
      </w:r>
      <w:bookmarkStart w:id="135" w:name="__Fieldmark__704_651703894"/>
      <w:bookmarkStart w:id="136" w:name="__Fieldmark__585_1348138813"/>
      <w:r>
        <w:rPr>
          <w:rFonts w:ascii="Times New Roman" w:hAnsi="Times New Roman" w:cs="Times New Roman"/>
          <w:color w:val="000000"/>
          <w:sz w:val="24"/>
          <w:szCs w:val="24"/>
          <w:vertAlign w:val="superscript"/>
        </w:rPr>
        <w:t>1</w:t>
      </w:r>
      <w:bookmarkStart w:id="137" w:name="__Fieldmark__871_1052127422"/>
      <w:bookmarkStart w:id="138" w:name="__Fieldmark__588_1348138813"/>
      <w:r>
        <w:rPr>
          <w:rFonts w:ascii="Times New Roman" w:hAnsi="Times New Roman" w:cs="Times New Roman"/>
          <w:color w:val="000000"/>
          <w:sz w:val="24"/>
          <w:szCs w:val="24"/>
          <w:vertAlign w:val="superscript"/>
        </w:rPr>
        <w:t>1</w:t>
      </w:r>
      <w:bookmarkStart w:id="139" w:name="__Fieldmark__874_1052127422"/>
      <w:bookmarkStart w:id="140" w:name="__Fieldmark__465_611627243"/>
      <w:r>
        <w:rPr>
          <w:rFonts w:ascii="Times New Roman" w:hAnsi="Times New Roman" w:cs="Times New Roman"/>
          <w:color w:val="000000"/>
          <w:sz w:val="24"/>
          <w:szCs w:val="24"/>
          <w:vertAlign w:val="superscript"/>
        </w:rPr>
        <w:t>,</w:t>
      </w:r>
      <w:bookmarkStart w:id="141" w:name="__Fieldmark__424_293157712"/>
      <w:bookmarkStart w:id="142" w:name="__Fieldmark__468_611627243"/>
      <w:r>
        <w:rPr>
          <w:rFonts w:ascii="Times New Roman" w:hAnsi="Times New Roman" w:cs="Times New Roman"/>
          <w:color w:val="000000"/>
          <w:sz w:val="24"/>
          <w:szCs w:val="24"/>
          <w:vertAlign w:val="superscript"/>
        </w:rPr>
        <w:t xml:space="preserve"> 12)</w:t>
      </w:r>
      <w:r>
        <w:fldChar w:fldCharType="end"/>
      </w:r>
      <w:hyperlink w:anchor="_ENREF_13">
        <w:bookmarkStart w:id="143" w:name="__Fieldmark__336_1367507271"/>
        <w:bookmarkStart w:id="144" w:name="__Fieldmark__388_711905736"/>
        <w:bookmarkStart w:id="145" w:name="__Fieldmark__269_339266511"/>
        <w:bookmarkStart w:id="146" w:name="__Fieldmark__339_1367507271"/>
        <w:bookmarkStart w:id="147" w:name="__Fieldmark__414_1270153567"/>
        <w:bookmarkStart w:id="148" w:name="__Fieldmark__317_1120920518"/>
        <w:bookmarkStart w:id="149" w:name="__Fieldmark__417_1270153567"/>
        <w:bookmarkStart w:id="150" w:name="__Fieldmark__323_1120920518"/>
        <w:bookmarkStart w:id="151" w:name="__Fieldmark__266_339266511"/>
        <w:bookmarkStart w:id="152" w:name="__Fieldmark__268_339266511"/>
        <w:bookmarkStart w:id="153" w:name="__Fieldmark__427_293157712"/>
        <w:bookmarkStart w:id="154" w:name="__Fieldmark__385_71190573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InternetLink"/>
            <w:rFonts w:ascii="Times New Roman" w:hAnsi="Times New Roman" w:cs="Times New Roman"/>
            <w:color w:val="000000"/>
            <w:sz w:val="24"/>
            <w:szCs w:val="24"/>
            <w:u w:val="none"/>
          </w:rPr>
          <w:t>.</w:t>
        </w:r>
      </w:hyperlink>
    </w:p>
    <w:p w:rsidR="00D65EAE" w:rsidRDefault="00C41110">
      <w:pPr>
        <w:spacing w:line="360" w:lineRule="auto"/>
        <w:jc w:val="both"/>
        <w:rPr>
          <w:rFonts w:ascii="Times New Roman" w:hAnsi="Times New Roman"/>
          <w:color w:val="000000"/>
        </w:rPr>
      </w:pPr>
      <w:r>
        <w:rPr>
          <w:rFonts w:ascii="Times New Roman" w:hAnsi="Times New Roman" w:cs="Times New Roman"/>
          <w:color w:val="000000"/>
        </w:rPr>
        <w:t xml:space="preserve">It is important to highlight the health status of older persons in order for early interventions to be developed.  This review aims to highlight the current health status of older persons in SSA, with particular emphasis on nutritional status, NCDs, and HIV.  </w:t>
      </w:r>
    </w:p>
    <w:p w:rsidR="00D65EAE" w:rsidRDefault="00C41110">
      <w:pPr>
        <w:spacing w:line="360" w:lineRule="auto"/>
        <w:jc w:val="both"/>
        <w:rPr>
          <w:rFonts w:ascii="Times New Roman" w:hAnsi="Times New Roman"/>
          <w:color w:val="000000"/>
        </w:rPr>
      </w:pPr>
      <w:r>
        <w:rPr>
          <w:rFonts w:ascii="Times New Roman" w:hAnsi="Times New Roman" w:cs="Times New Roman"/>
          <w:color w:val="000000"/>
        </w:rPr>
        <w:t xml:space="preserve"> </w:t>
      </w:r>
      <w:r>
        <w:rPr>
          <w:rFonts w:ascii="Times New Roman" w:hAnsi="Times New Roman"/>
          <w:color w:val="000000"/>
        </w:rPr>
        <w:t xml:space="preserve"> For the purpose of this review, the term “older persons” refer to individuals aged 50 years and over. A number of search terms were used across multiple databases in order to identify relevant studies, including combinations of  “older persons” “Sub-Saharan Africa”, “health”, “nutrition” and “disease”. Studies were included if they contained disease prevalence or nutritional status data on older persons in Sub-Saharan Africa. Studies were excluded if they solely targeted age groups other than older persons; did not report segregated data for the age groups of interest, or were conducted outside of Sub-Saharan Africa. Available data were sourced from electronic reference libraries including: PubMed, The Cochrane Library, Medline, Google, and Google Scholar. Cross-sectional and longitudinal studies with a comparison group were included. Titles and </w:t>
      </w:r>
      <w:r>
        <w:rPr>
          <w:rFonts w:ascii="Times New Roman" w:hAnsi="Times New Roman" w:cs="Times New Roman"/>
          <w:color w:val="000000"/>
        </w:rPr>
        <w:t xml:space="preserve">abstracts were searched and the relevant studies were selected.   </w:t>
      </w:r>
    </w:p>
    <w:p w:rsidR="00D65EAE" w:rsidRDefault="00D65EAE">
      <w:pPr>
        <w:spacing w:line="360" w:lineRule="auto"/>
        <w:jc w:val="both"/>
        <w:rPr>
          <w:rFonts w:cs="Times New Roman" w:hint="eastAsia"/>
          <w:b/>
          <w:bCs/>
        </w:rPr>
      </w:pPr>
    </w:p>
    <w:p w:rsidR="00D65EAE" w:rsidRDefault="00C41110">
      <w:pPr>
        <w:spacing w:line="360" w:lineRule="auto"/>
        <w:jc w:val="both"/>
        <w:rPr>
          <w:rFonts w:ascii="Times New Roman" w:hAnsi="Times New Roman"/>
          <w:color w:val="000000"/>
        </w:rPr>
      </w:pPr>
      <w:r>
        <w:rPr>
          <w:rFonts w:ascii="Times New Roman" w:hAnsi="Times New Roman" w:cs="Times New Roman"/>
          <w:b/>
          <w:bCs/>
          <w:color w:val="000000"/>
        </w:rPr>
        <w:t>Nutritional Status</w:t>
      </w:r>
    </w:p>
    <w:p w:rsidR="00D65EAE" w:rsidRDefault="00C41110">
      <w:pPr>
        <w:spacing w:line="360" w:lineRule="auto"/>
        <w:jc w:val="both"/>
        <w:rPr>
          <w:rFonts w:hint="eastAsia"/>
        </w:rPr>
      </w:pPr>
      <w:r>
        <w:rPr>
          <w:rFonts w:ascii="Times New Roman" w:hAnsi="Times New Roman" w:cs="Times New Roman"/>
          <w:color w:val="000000"/>
        </w:rPr>
        <w:t xml:space="preserve">Despite enduring a lifetime of poverty, disease exposure and inadequate access to healthcare, many older persons in SSA are overlooked with regards to interventions to improve nutritional status. Nutritional intervention in SSA predominantly targets pregnant and lactating women, infants and young children, with limited research focusing on older persons. Poor nutritional status among older persons in SSA is largely determined by household food security levels, civil conflict, as well as HIV/AIDS. In a </w:t>
      </w:r>
      <w:r>
        <w:rPr>
          <w:rFonts w:ascii="Times New Roman" w:eastAsia="Arial" w:hAnsi="Times New Roman" w:cs="Times New Roman"/>
          <w:color w:val="000000"/>
        </w:rPr>
        <w:t xml:space="preserve">study to assess the nutrition situation of older persons attending a center in Accra, Ghana it was reported that 60.9% of attendees were food insecure at various levels </w:t>
      </w:r>
      <w:r>
        <w:fldChar w:fldCharType="begin"/>
      </w:r>
      <w:r>
        <w:instrText>ADDIN EN.CITE &lt;EndNote&gt;&lt;Cite&gt;&lt;Author&gt;Steiner-Asiedu&lt;/Author&gt;&lt;Year&gt;2010&lt;/Year&gt;&lt;RecNum&gt;14&lt;/RecNum&gt;&lt;DisplayText&gt;&lt;style face="superscript"&gt;(14)&lt;/style&gt;&lt;/DisplayText&gt;&lt;record&gt;&lt;rec-number&gt;14&lt;/rec-number&gt;&lt;foreign-keys&gt;&lt;key app="EN" db-id="0vvdrardqz2z9kewpvbxvxfupef9d0f2t5df" timestamp="1480094215"&gt;14&lt;/key&gt;&lt;/foreign-keys&gt;&lt;ref-type name="Journal Article"&gt;17&lt;/ref-type&gt;&lt;contributors&gt;&lt;authors&gt;&lt;author&gt;Steiner-Asiedu, M.&lt;/author&gt;&lt;author&gt;Mombo Pelenah, J.&lt;/author&gt;&lt;author&gt;Bediako-Amoa, B.&lt;/author&gt;&lt;author&gt;Danquah, A.&lt;/author&gt;&lt;/authors&gt;&lt;/contributors&gt;&lt;titles&gt;&lt;title&gt;The Nutrition Situation of the Elderly in Ghana: A Case Study&lt;/title&gt;&lt;secondary-title&gt;Asian Journal of Medical Sciences&lt;/secondary-title&gt;&lt;/titles&gt;&lt;periodical&gt;&lt;full-title&gt;Asian Journal of Medical Sciences&lt;/full-title&gt;&lt;/periodical&gt;&lt;pages&gt;103&lt;/pages&gt;&lt;volume&gt;2&lt;/volume&gt;&lt;number&gt;95&lt;/number&gt;&lt;dates&gt;&lt;year&gt;2010&lt;/year&gt;&lt;/dates&gt;&lt;urls&gt;&lt;/urls&gt;&lt;/record&gt;&lt;/Cite&gt;&lt;/EndNote&gt;</w:instrText>
      </w:r>
      <w:r>
        <w:fldChar w:fldCharType="separate"/>
      </w:r>
      <w:bookmarkStart w:id="155" w:name="__Fieldmark__673_624346882"/>
      <w:r>
        <w:rPr>
          <w:rFonts w:ascii="Times New Roman" w:eastAsia="Arial" w:hAnsi="Times New Roman" w:cs="Times New Roman"/>
          <w:color w:val="000000"/>
          <w:vertAlign w:val="superscript"/>
        </w:rPr>
        <w:t>(</w:t>
      </w:r>
      <w:bookmarkStart w:id="156" w:name="__Fieldmark__776_651703894"/>
      <w:r>
        <w:rPr>
          <w:rFonts w:ascii="Times New Roman" w:eastAsia="Arial" w:hAnsi="Times New Roman" w:cs="Times New Roman"/>
          <w:color w:val="000000"/>
          <w:vertAlign w:val="superscript"/>
        </w:rPr>
        <w:t>1</w:t>
      </w:r>
      <w:bookmarkStart w:id="157" w:name="__Fieldmark__659_1348138813"/>
      <w:r>
        <w:rPr>
          <w:rFonts w:ascii="Times New Roman" w:eastAsia="Arial" w:hAnsi="Times New Roman" w:cs="Times New Roman"/>
          <w:color w:val="000000"/>
          <w:vertAlign w:val="superscript"/>
        </w:rPr>
        <w:t>3</w:t>
      </w:r>
      <w:bookmarkStart w:id="158" w:name="__Fieldmark__934_1052127422"/>
      <w:r>
        <w:rPr>
          <w:rFonts w:ascii="Times New Roman" w:eastAsia="Arial" w:hAnsi="Times New Roman" w:cs="Times New Roman"/>
          <w:color w:val="000000"/>
          <w:vertAlign w:val="superscript"/>
        </w:rPr>
        <w:t>)</w:t>
      </w:r>
      <w:bookmarkStart w:id="159" w:name="__Fieldmark__524_611627243"/>
      <w:r>
        <w:fldChar w:fldCharType="end"/>
      </w:r>
      <w:hyperlink w:anchor="_ENREF_14">
        <w:bookmarkStart w:id="160" w:name="__Fieldmark__445_1270153567"/>
        <w:bookmarkStart w:id="161" w:name="__Fieldmark__290_339266511"/>
        <w:bookmarkStart w:id="162" w:name="__Fieldmark__339_1120920518"/>
        <w:bookmarkStart w:id="163" w:name="__Fieldmark__459_711905736"/>
        <w:bookmarkStart w:id="164" w:name="__Fieldmark__373_1367507271"/>
        <w:bookmarkStart w:id="165" w:name="__Fieldmark__477_293157712"/>
        <w:bookmarkEnd w:id="155"/>
        <w:bookmarkEnd w:id="156"/>
        <w:bookmarkEnd w:id="157"/>
        <w:bookmarkEnd w:id="158"/>
        <w:bookmarkEnd w:id="159"/>
        <w:bookmarkEnd w:id="160"/>
        <w:bookmarkEnd w:id="161"/>
        <w:bookmarkEnd w:id="162"/>
        <w:bookmarkEnd w:id="163"/>
        <w:bookmarkEnd w:id="164"/>
        <w:bookmarkEnd w:id="165"/>
        <w:r>
          <w:rPr>
            <w:rStyle w:val="InternetLink"/>
            <w:rFonts w:ascii="Times New Roman" w:eastAsia="Arial" w:hAnsi="Times New Roman" w:cs="Times New Roman"/>
            <w:color w:val="000000"/>
            <w:u w:val="none"/>
          </w:rPr>
          <w:t>.</w:t>
        </w:r>
      </w:hyperlink>
    </w:p>
    <w:p w:rsidR="00D65EAE" w:rsidRDefault="00D65EAE">
      <w:pPr>
        <w:spacing w:line="360" w:lineRule="auto"/>
        <w:jc w:val="both"/>
        <w:rPr>
          <w:rFonts w:cs="Times New Roman" w:hint="eastAsia"/>
        </w:rPr>
      </w:pPr>
    </w:p>
    <w:p w:rsidR="00D65EAE" w:rsidRDefault="00C41110">
      <w:pPr>
        <w:spacing w:line="360" w:lineRule="auto"/>
        <w:jc w:val="both"/>
        <w:rPr>
          <w:rFonts w:ascii="Times New Roman" w:hAnsi="Times New Roman"/>
          <w:color w:val="000000"/>
          <w:u w:val="single"/>
        </w:rPr>
      </w:pPr>
      <w:r>
        <w:rPr>
          <w:rFonts w:ascii="Times New Roman" w:hAnsi="Times New Roman" w:cs="Times New Roman"/>
          <w:color w:val="000000"/>
          <w:u w:val="single"/>
        </w:rPr>
        <w:t>Undernutrition</w:t>
      </w:r>
    </w:p>
    <w:p w:rsidR="00D65EAE" w:rsidRDefault="00C41110">
      <w:pPr>
        <w:spacing w:line="360" w:lineRule="auto"/>
        <w:jc w:val="both"/>
        <w:rPr>
          <w:rFonts w:hint="eastAsia"/>
        </w:rPr>
      </w:pPr>
      <w:r>
        <w:rPr>
          <w:rFonts w:ascii="Times New Roman" w:hAnsi="Times New Roman" w:cs="Times New Roman"/>
          <w:color w:val="000000"/>
        </w:rPr>
        <w:t xml:space="preserve">As a general rule, the functionality of crucial organs such as the kidney and gastrointestinal tract deteriorates with increase in age and may have an impact on nutrient absorption. In addition, food intake in older persons can be affected by issues related to muscular and skeletal changes that may impact on ability to prepare food, appetite, taste acuity and dental use. These as well as social issues including loneliness and bereavement can lead to older people becoming undernourished. Older persons are also at a higher risk of impaired immunity and susceptibility to infection; which can be exacerbated by undernutrition </w:t>
      </w:r>
      <w:r>
        <w:fldChar w:fldCharType="begin"/>
      </w:r>
      <w:r>
        <w:instrText>ADDIN EN.CITE &lt;EndNote&gt;&lt;Cite&gt;&lt;Author&gt;HelpAge International&lt;/Author&gt;&lt;Year&gt;2004&lt;/Year&gt;&lt;RecNum&gt;15&lt;/RecNum&gt;&lt;DisplayText&gt;&lt;style face="superscript"&gt;(15)&lt;/style&gt;&lt;/DisplayText&gt;&lt;record&gt;&lt;rec-number&gt;15&lt;/rec-number&gt;&lt;foreign-keys&gt;&lt;key app="EN" db-id="0vvdrardqz2z9kewpvbxvxfupef9d0f2t5df" timestamp="1480094215"&gt;15&lt;/key&gt;&lt;/foreign-keys&gt;&lt;ref-type name="Government Document"&gt;46&lt;/ref-type&gt;&lt;contributors&gt;&lt;authors&gt;&lt;author&gt;HelpAge International,.&lt;/author&gt;&lt;/authors&gt;&lt;secondary-authors&gt;&lt;author&gt;Africa Regional Development Centre&lt;/author&gt;&lt;/secondary-authors&gt;&lt;/contributors&gt;&lt;titles&gt;&lt;title&gt;Summary of research findings on the nutritional status and risk factors for vulnerability of older people in Africa&lt;/title&gt;&lt;/titles&gt;&lt;dates&gt;&lt;year&gt;2004&lt;/year&gt;&lt;/dates&gt;&lt;urls&gt;&lt;related-urls&gt;&lt;url&gt; http://www.helpage.org/silo/files/summary-of-research-findings-on-the-nutritional-status-and-risk-factors-for-vulnerability-of-older-people-in-africa.pdf&lt;/url&gt;&lt;/related-urls&gt;&lt;/urls&gt;&lt;/record&gt;&lt;/Cite&gt;&lt;/EndNote&gt;</w:instrText>
      </w:r>
      <w:r>
        <w:fldChar w:fldCharType="separate"/>
      </w:r>
      <w:bookmarkStart w:id="166" w:name="__Fieldmark__714_624346882"/>
      <w:r>
        <w:rPr>
          <w:rFonts w:ascii="Times New Roman" w:hAnsi="Times New Roman" w:cs="Times New Roman"/>
          <w:color w:val="000000"/>
          <w:vertAlign w:val="superscript"/>
        </w:rPr>
        <w:t>(</w:t>
      </w:r>
      <w:bookmarkStart w:id="167" w:name="__Fieldmark__814_651703894"/>
      <w:r>
        <w:rPr>
          <w:rFonts w:ascii="Times New Roman" w:hAnsi="Times New Roman" w:cs="Times New Roman"/>
          <w:color w:val="000000"/>
          <w:vertAlign w:val="superscript"/>
        </w:rPr>
        <w:t>1</w:t>
      </w:r>
      <w:bookmarkStart w:id="168" w:name="__Fieldmark__697_1348138813"/>
      <w:r>
        <w:rPr>
          <w:rFonts w:ascii="Times New Roman" w:hAnsi="Times New Roman" w:cs="Times New Roman"/>
          <w:color w:val="000000"/>
          <w:vertAlign w:val="superscript"/>
        </w:rPr>
        <w:t>4</w:t>
      </w:r>
      <w:bookmarkStart w:id="169" w:name="__Fieldmark__968_1052127422"/>
      <w:r>
        <w:rPr>
          <w:rFonts w:ascii="Times New Roman" w:hAnsi="Times New Roman" w:cs="Times New Roman"/>
          <w:color w:val="000000"/>
          <w:vertAlign w:val="superscript"/>
        </w:rPr>
        <w:t>)</w:t>
      </w:r>
      <w:bookmarkStart w:id="170" w:name="__Fieldmark__553_611627243"/>
      <w:r>
        <w:fldChar w:fldCharType="end"/>
      </w:r>
      <w:hyperlink w:anchor="_ENREF_15">
        <w:bookmarkStart w:id="171" w:name="__Fieldmark__460_1270153567"/>
        <w:bookmarkStart w:id="172" w:name="__Fieldmark__279_513244062"/>
        <w:bookmarkStart w:id="173" w:name="__Fieldmark__304_339266511"/>
        <w:bookmarkStart w:id="174" w:name="__Fieldmark__350_1120920518"/>
        <w:bookmarkStart w:id="175" w:name="__Fieldmark__482_711905736"/>
        <w:bookmarkStart w:id="176" w:name="__Fieldmark__392_1367507271"/>
        <w:bookmarkStart w:id="177" w:name="__Fieldmark__503_293157712"/>
        <w:bookmarkEnd w:id="166"/>
        <w:bookmarkEnd w:id="167"/>
        <w:bookmarkEnd w:id="168"/>
        <w:bookmarkEnd w:id="169"/>
        <w:bookmarkEnd w:id="170"/>
        <w:bookmarkEnd w:id="171"/>
        <w:bookmarkEnd w:id="172"/>
        <w:bookmarkEnd w:id="173"/>
        <w:bookmarkEnd w:id="174"/>
        <w:bookmarkEnd w:id="175"/>
        <w:bookmarkEnd w:id="176"/>
        <w:bookmarkEnd w:id="177"/>
        <w:r>
          <w:rPr>
            <w:rStyle w:val="InternetLink"/>
            <w:rFonts w:ascii="Times New Roman" w:hAnsi="Times New Roman" w:cs="Times New Roman"/>
            <w:color w:val="000000"/>
            <w:u w:val="none"/>
          </w:rPr>
          <w:t>.</w:t>
        </w:r>
      </w:hyperlink>
    </w:p>
    <w:p w:rsidR="00D65EAE" w:rsidRDefault="00C41110">
      <w:pPr>
        <w:spacing w:line="360" w:lineRule="auto"/>
        <w:jc w:val="both"/>
        <w:rPr>
          <w:rFonts w:hint="eastAsia"/>
        </w:rPr>
      </w:pPr>
      <w:r>
        <w:rPr>
          <w:rFonts w:ascii="Times New Roman" w:hAnsi="Times New Roman" w:cs="Times New Roman"/>
          <w:color w:val="000000"/>
          <w:shd w:val="clear" w:color="auto" w:fill="FFFFFF"/>
        </w:rPr>
        <w:lastRenderedPageBreak/>
        <w:t>Undernutrition in many cases is classified as having a BMI of less than 18.5. In a summary of research findings by HelpAge International in 2004, the undernutrition prevalence across several countries in SSA was observed to range from 62.2% and 44.6% in Ghana for men and women respectively, to 7.6% in Tanzanian men and 2.2% in South African women</w:t>
      </w:r>
      <w:r>
        <w:fldChar w:fldCharType="begin"/>
      </w:r>
      <w:r>
        <w:instrText>ADDIN EN.CITE &lt;EndNote&gt;&lt;Cite&gt;&lt;Author&gt;HelpAge International&lt;/Author&gt;&lt;Year&gt;2004&lt;/Year&gt;&lt;RecNum&gt;15&lt;/RecNum&gt;&lt;DisplayText&gt;&lt;style face="superscript"&gt;(15)&lt;/style&gt;&lt;/DisplayText&gt;&lt;record&gt;&lt;rec-number&gt;15&lt;/rec-number&gt;&lt;foreign-keys&gt;&lt;key app="EN" db-id="0vvdrardqz2z9kewpvbxvxfupef9d0f2t5df" timestamp="1480094215"&gt;15&lt;/key&gt;&lt;/foreign-keys&gt;&lt;ref-type name="Government Document"&gt;46&lt;/ref-type&gt;&lt;contributors&gt;&lt;authors&gt;&lt;author&gt;HelpAge International,.&lt;/author&gt;&lt;/authors&gt;&lt;secondary-authors&gt;&lt;author&gt;Africa Regional Development Centre&lt;/author&gt;&lt;/secondary-authors&gt;&lt;/contributors&gt;&lt;titles&gt;&lt;title&gt;Summary of research findings on the nutritional status and risk factors for vulnerability of older people in Africa&lt;/title&gt;&lt;/titles&gt;&lt;dates&gt;&lt;year&gt;2004&lt;/year&gt;&lt;/dates&gt;&lt;urls&gt;&lt;related-urls&gt;&lt;url&gt; http://www.helpage.org/silo/files/summary-of-research-findings-on-the-nutritional-status-and-risk-factors-for-vulnerability-of-older-people-in-africa.pdf&lt;/url&gt;&lt;/related-urls&gt;&lt;/urls&gt;&lt;/record&gt;&lt;/Cite&gt;&lt;/EndNote&gt;</w:instrText>
      </w:r>
      <w:r>
        <w:fldChar w:fldCharType="separate"/>
      </w:r>
      <w:bookmarkStart w:id="178" w:name="__Fieldmark__757_624346882"/>
      <w:r>
        <w:rPr>
          <w:rFonts w:ascii="Times New Roman" w:hAnsi="Times New Roman" w:cs="Times New Roman"/>
          <w:color w:val="000000"/>
          <w:shd w:val="clear" w:color="auto" w:fill="FFFFFF"/>
          <w:vertAlign w:val="superscript"/>
        </w:rPr>
        <w:t>(</w:t>
      </w:r>
      <w:bookmarkStart w:id="179" w:name="__Fieldmark__854_651703894"/>
      <w:r>
        <w:rPr>
          <w:rFonts w:ascii="Times New Roman" w:hAnsi="Times New Roman" w:cs="Times New Roman"/>
          <w:color w:val="000000"/>
          <w:shd w:val="clear" w:color="auto" w:fill="FFFFFF"/>
          <w:vertAlign w:val="superscript"/>
        </w:rPr>
        <w:t>1</w:t>
      </w:r>
      <w:bookmarkStart w:id="180" w:name="__Fieldmark__737_1348138813"/>
      <w:r>
        <w:rPr>
          <w:rFonts w:ascii="Times New Roman" w:hAnsi="Times New Roman" w:cs="Times New Roman"/>
          <w:color w:val="000000"/>
          <w:shd w:val="clear" w:color="auto" w:fill="FFFFFF"/>
          <w:vertAlign w:val="superscript"/>
        </w:rPr>
        <w:t>4</w:t>
      </w:r>
      <w:bookmarkStart w:id="181" w:name="__Fieldmark__1004_1052127422"/>
      <w:r>
        <w:rPr>
          <w:rFonts w:ascii="Times New Roman" w:hAnsi="Times New Roman" w:cs="Times New Roman"/>
          <w:color w:val="000000"/>
          <w:shd w:val="clear" w:color="auto" w:fill="FFFFFF"/>
          <w:vertAlign w:val="superscript"/>
        </w:rPr>
        <w:t>)</w:t>
      </w:r>
      <w:bookmarkStart w:id="182" w:name="__Fieldmark__584_611627243"/>
      <w:r>
        <w:fldChar w:fldCharType="end"/>
      </w:r>
      <w:hyperlink w:anchor="_ENREF_15">
        <w:bookmarkStart w:id="183" w:name="__Fieldmark__476_1270153567"/>
        <w:bookmarkStart w:id="184" w:name="__Fieldmark__317_339266511"/>
        <w:bookmarkStart w:id="185" w:name="__Fieldmark__362_1120920518"/>
        <w:bookmarkStart w:id="186" w:name="__Fieldmark__506_711905736"/>
        <w:bookmarkStart w:id="187" w:name="__Fieldmark__412_1367507271"/>
        <w:bookmarkStart w:id="188" w:name="__Fieldmark__531_293157712"/>
        <w:bookmarkEnd w:id="178"/>
        <w:bookmarkEnd w:id="179"/>
        <w:bookmarkEnd w:id="180"/>
        <w:bookmarkEnd w:id="181"/>
        <w:bookmarkEnd w:id="182"/>
        <w:bookmarkEnd w:id="183"/>
        <w:bookmarkEnd w:id="184"/>
        <w:bookmarkEnd w:id="185"/>
        <w:bookmarkEnd w:id="186"/>
        <w:bookmarkEnd w:id="187"/>
        <w:bookmarkEnd w:id="188"/>
        <w:r>
          <w:rPr>
            <w:rStyle w:val="InternetLink"/>
            <w:rFonts w:ascii="Times New Roman" w:hAnsi="Times New Roman" w:cs="Times New Roman"/>
            <w:color w:val="000000"/>
            <w:highlight w:val="white"/>
            <w:u w:val="none"/>
          </w:rPr>
          <w:t xml:space="preserve">. </w:t>
        </w:r>
      </w:hyperlink>
      <w:r>
        <w:rPr>
          <w:rFonts w:ascii="Times New Roman" w:hAnsi="Times New Roman" w:cs="Times New Roman"/>
          <w:color w:val="000000"/>
          <w:shd w:val="clear" w:color="auto" w:fill="FFFFFF"/>
        </w:rPr>
        <w:t xml:space="preserve">This When faced with emergency situations, the prevalence may be  considerably higher, as exemplified by </w:t>
      </w:r>
      <w:bookmarkStart w:id="189" w:name="__DdeLink__1510_1120920518"/>
      <w:r>
        <w:rPr>
          <w:rFonts w:ascii="Times New Roman" w:hAnsi="Times New Roman" w:cs="Times New Roman"/>
          <w:color w:val="000000"/>
          <w:shd w:val="clear" w:color="auto" w:fill="FFFFFF"/>
        </w:rPr>
        <w:t>Sierra Leone</w:t>
      </w:r>
      <w:bookmarkEnd w:id="189"/>
      <w:r>
        <w:rPr>
          <w:rFonts w:ascii="Times New Roman" w:hAnsi="Times New Roman" w:cs="Times New Roman"/>
          <w:color w:val="000000"/>
          <w:shd w:val="clear" w:color="auto" w:fill="FFFFFF"/>
        </w:rPr>
        <w:t xml:space="preserve">, where 75% of older persons were classified as underweight. </w:t>
      </w:r>
    </w:p>
    <w:p w:rsidR="00D65EAE" w:rsidRDefault="00C41110">
      <w:pPr>
        <w:spacing w:line="360" w:lineRule="auto"/>
        <w:jc w:val="both"/>
        <w:rPr>
          <w:rFonts w:hint="eastAsia"/>
        </w:rPr>
      </w:pPr>
      <w:r>
        <w:rPr>
          <w:rFonts w:ascii="Times New Roman" w:hAnsi="Times New Roman" w:cs="Times New Roman"/>
          <w:color w:val="000000"/>
          <w:shd w:val="clear" w:color="auto" w:fill="FFFFFF"/>
        </w:rPr>
        <w:t xml:space="preserve">Older populations in rural areas were observed to suffer from poor nutritional status, particularly underweight </w:t>
      </w:r>
      <w:r>
        <w:fldChar w:fldCharType="begin"/>
      </w:r>
      <w:r>
        <w:instrText>ADDIN EN.CITE.DATA</w:instrText>
      </w:r>
      <w:r>
        <w:fldChar w:fldCharType="separate"/>
      </w:r>
      <w:bookmarkStart w:id="190" w:name="__Fieldmark__802_624346882"/>
      <w:r>
        <w:rPr>
          <w:rFonts w:ascii="Times New Roman" w:hAnsi="Times New Roman" w:cs="Times New Roman"/>
          <w:color w:val="000000"/>
          <w:shd w:val="clear" w:color="auto" w:fill="FFFFFF"/>
          <w:vertAlign w:val="superscript"/>
        </w:rPr>
        <w:t>(</w:t>
      </w:r>
      <w:bookmarkStart w:id="191" w:name="__Fieldmark__896_651703894"/>
      <w:r>
        <w:rPr>
          <w:rFonts w:ascii="Times New Roman" w:hAnsi="Times New Roman" w:cs="Times New Roman"/>
          <w:color w:val="000000"/>
          <w:shd w:val="clear" w:color="auto" w:fill="FFFFFF"/>
          <w:vertAlign w:val="superscript"/>
        </w:rPr>
        <w:t>1</w:t>
      </w:r>
      <w:bookmarkStart w:id="192" w:name="__Fieldmark__792_1348138813"/>
      <w:r>
        <w:rPr>
          <w:rFonts w:ascii="Times New Roman" w:hAnsi="Times New Roman" w:cs="Times New Roman"/>
          <w:color w:val="000000"/>
          <w:shd w:val="clear" w:color="auto" w:fill="FFFFFF"/>
          <w:vertAlign w:val="superscript"/>
        </w:rPr>
        <w:t>5</w:t>
      </w:r>
      <w:bookmarkStart w:id="193" w:name="__Fieldmark__1055_1052127422"/>
      <w:r>
        <w:rPr>
          <w:rFonts w:ascii="Times New Roman" w:hAnsi="Times New Roman" w:cs="Times New Roman"/>
          <w:color w:val="000000"/>
          <w:shd w:val="clear" w:color="auto" w:fill="FFFFFF"/>
          <w:vertAlign w:val="superscript"/>
        </w:rPr>
        <w:t>)</w:t>
      </w:r>
      <w:bookmarkStart w:id="194" w:name="__Fieldmark__628_611627243"/>
      <w:r>
        <w:fldChar w:fldCharType="end"/>
      </w:r>
      <w:hyperlink w:anchor="_ENREF_16">
        <w:bookmarkStart w:id="195" w:name="__Fieldmark__507_1270153567"/>
        <w:bookmarkStart w:id="196" w:name="__Fieldmark__331_339266511"/>
        <w:bookmarkStart w:id="197" w:name="__Fieldmark__332_339266511"/>
        <w:bookmarkStart w:id="198" w:name="__Fieldmark__375_1120920518"/>
        <w:bookmarkStart w:id="199" w:name="__Fieldmark__544_711905736"/>
        <w:bookmarkStart w:id="200" w:name="__Fieldmark__446_1367507271"/>
        <w:bookmarkStart w:id="201" w:name="__Fieldmark__572_293157712"/>
        <w:bookmarkEnd w:id="190"/>
        <w:bookmarkEnd w:id="191"/>
        <w:bookmarkEnd w:id="192"/>
        <w:bookmarkEnd w:id="193"/>
        <w:bookmarkEnd w:id="194"/>
        <w:bookmarkEnd w:id="195"/>
        <w:bookmarkEnd w:id="196"/>
        <w:bookmarkEnd w:id="197"/>
        <w:bookmarkEnd w:id="198"/>
        <w:bookmarkEnd w:id="199"/>
        <w:bookmarkEnd w:id="200"/>
        <w:bookmarkEnd w:id="201"/>
        <w:r>
          <w:rPr>
            <w:rStyle w:val="InternetLink"/>
            <w:rFonts w:ascii="Times New Roman" w:hAnsi="Times New Roman" w:cs="Times New Roman"/>
            <w:color w:val="000000"/>
            <w:highlight w:val="white"/>
            <w:u w:val="none"/>
          </w:rPr>
          <w:t xml:space="preserve"> </w:t>
        </w:r>
      </w:hyperlink>
      <w:r>
        <w:fldChar w:fldCharType="begin"/>
      </w:r>
      <w:r>
        <w:instrText>ADDIN EN.CITE.DATA</w:instrText>
      </w:r>
      <w:r>
        <w:fldChar w:fldCharType="end"/>
      </w:r>
      <w:bookmarkStart w:id="202" w:name="__Fieldmark__843_624346882"/>
      <w:r>
        <w:fldChar w:fldCharType="begin"/>
      </w:r>
      <w:r>
        <w:instrText xml:space="preserve"> HYPERLINK \l "_ENREF_2" \h </w:instrText>
      </w:r>
      <w:r>
        <w:fldChar w:fldCharType="separate"/>
      </w:r>
      <w:bookmarkStart w:id="203" w:name="__Fieldmark__934_651703894"/>
      <w:bookmarkStart w:id="204" w:name="__Fieldmark__1089_1052127422"/>
      <w:bookmarkStart w:id="205" w:name="__Fieldmark__598_293157712"/>
      <w:bookmarkStart w:id="206" w:name="__Fieldmark__465_1367507271"/>
      <w:bookmarkStart w:id="207" w:name="__Fieldmark__386_1120920518"/>
      <w:bookmarkStart w:id="208" w:name="__Fieldmark__297_513244062"/>
      <w:bookmarkStart w:id="209" w:name="__Fieldmark__296_513244062"/>
      <w:bookmarkStart w:id="210" w:name="__Fieldmark__342_339266511"/>
      <w:bookmarkStart w:id="211" w:name="__Fieldmark__522_1270153567"/>
      <w:bookmarkStart w:id="212" w:name="__Fieldmark__567_711905736"/>
      <w:bookmarkStart w:id="213" w:name="__Fieldmark__657_611627243"/>
      <w:bookmarkStart w:id="214" w:name="__Fieldmark__830_1348138813"/>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InternetLink"/>
          <w:rFonts w:ascii="Times New Roman" w:hAnsi="Times New Roman" w:cs="Times New Roman"/>
          <w:color w:val="000000"/>
          <w:highlight w:val="white"/>
          <w:u w:val="none"/>
        </w:rPr>
        <w:t xml:space="preserve"> A small number of studies report this issue.  In a cross-sectional survey conducted in rural Ghana, 41% of 59 women aged 60 to 92 years were categorised as underweight (BMI &lt;18.5 kg m</w:t>
      </w:r>
      <w:r>
        <w:rPr>
          <w:rStyle w:val="InternetLink"/>
          <w:rFonts w:ascii="Times New Roman" w:hAnsi="Times New Roman" w:cs="Times New Roman"/>
          <w:color w:val="000000"/>
          <w:highlight w:val="white"/>
          <w:u w:val="none"/>
        </w:rPr>
        <w:fldChar w:fldCharType="end"/>
      </w:r>
      <w:r>
        <w:rPr>
          <w:rFonts w:ascii="Times New Roman" w:hAnsi="Times New Roman" w:cs="Times New Roman"/>
          <w:color w:val="000000"/>
          <w:shd w:val="clear" w:color="auto" w:fill="FFFFFF"/>
          <w:vertAlign w:val="superscript"/>
        </w:rPr>
        <w:t>-2</w:t>
      </w:r>
      <w:r>
        <w:rPr>
          <w:rFonts w:ascii="Times New Roman" w:hAnsi="Times New Roman" w:cs="Times New Roman"/>
          <w:color w:val="000000"/>
          <w:shd w:val="clear" w:color="auto" w:fill="FFFFFF"/>
        </w:rPr>
        <w:t xml:space="preserve">), whereas 16.9% were categorised as overweight or obese </w:t>
      </w:r>
      <w:r>
        <w:fldChar w:fldCharType="begin"/>
      </w:r>
      <w:r>
        <w:instrText>ADDIN EN.CITE.DATA</w:instrText>
      </w:r>
      <w:r>
        <w:fldChar w:fldCharType="separate"/>
      </w:r>
      <w:bookmarkStart w:id="215" w:name="__Fieldmark__885_624346882"/>
      <w:r>
        <w:rPr>
          <w:rFonts w:ascii="Times New Roman" w:hAnsi="Times New Roman" w:cs="Times New Roman"/>
          <w:color w:val="000000"/>
          <w:shd w:val="clear" w:color="auto" w:fill="FFFFFF"/>
          <w:vertAlign w:val="superscript"/>
        </w:rPr>
        <w:t>(</w:t>
      </w:r>
      <w:bookmarkStart w:id="216" w:name="__Fieldmark__973_651703894"/>
      <w:r>
        <w:rPr>
          <w:rFonts w:ascii="Times New Roman" w:hAnsi="Times New Roman" w:cs="Times New Roman"/>
          <w:color w:val="000000"/>
          <w:shd w:val="clear" w:color="auto" w:fill="FFFFFF"/>
          <w:vertAlign w:val="superscript"/>
        </w:rPr>
        <w:t>1</w:t>
      </w:r>
      <w:bookmarkStart w:id="217" w:name="__Fieldmark__866_1348138813"/>
      <w:r>
        <w:rPr>
          <w:rFonts w:ascii="Times New Roman" w:hAnsi="Times New Roman" w:cs="Times New Roman"/>
          <w:color w:val="000000"/>
          <w:shd w:val="clear" w:color="auto" w:fill="FFFFFF"/>
          <w:vertAlign w:val="superscript"/>
        </w:rPr>
        <w:t>5</w:t>
      </w:r>
      <w:bookmarkStart w:id="218" w:name="__Fieldmark__1122_1052127422"/>
      <w:r>
        <w:rPr>
          <w:rFonts w:ascii="Times New Roman" w:hAnsi="Times New Roman" w:cs="Times New Roman"/>
          <w:color w:val="000000"/>
          <w:shd w:val="clear" w:color="auto" w:fill="FFFFFF"/>
          <w:vertAlign w:val="superscript"/>
        </w:rPr>
        <w:t>)</w:t>
      </w:r>
      <w:bookmarkStart w:id="219" w:name="__Fieldmark__687_611627243"/>
      <w:r>
        <w:fldChar w:fldCharType="end"/>
      </w:r>
      <w:hyperlink w:anchor="_ENREF_16">
        <w:bookmarkStart w:id="220" w:name="__Fieldmark__540_1270153567"/>
        <w:bookmarkStart w:id="221" w:name="__Fieldmark__356_339266511"/>
        <w:bookmarkStart w:id="222" w:name="__Fieldmark__357_339266511"/>
        <w:bookmarkStart w:id="223" w:name="__Fieldmark__402_1120920518"/>
        <w:bookmarkStart w:id="224" w:name="__Fieldmark__312_513244062"/>
        <w:bookmarkStart w:id="225" w:name="__Fieldmark__591_711905736"/>
        <w:bookmarkStart w:id="226" w:name="__Fieldmark__486_1367507271"/>
        <w:bookmarkStart w:id="227" w:name="__Fieldmark__625_293157712"/>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InternetLink"/>
            <w:rFonts w:ascii="Times New Roman" w:hAnsi="Times New Roman" w:cs="Times New Roman"/>
            <w:color w:val="000000"/>
            <w:u w:val="none"/>
          </w:rPr>
          <w:t>A cross-sectional study in Burkina</w:t>
        </w:r>
      </w:hyperlink>
      <w:hyperlink w:anchor="_ENREF_16">
        <w:r>
          <w:rPr>
            <w:rStyle w:val="InternetLink"/>
            <w:rFonts w:ascii="Times New Roman" w:hAnsi="Times New Roman" w:cs="Times New Roman"/>
            <w:color w:val="000000"/>
            <w:u w:val="none"/>
          </w:rPr>
          <w:t xml:space="preserve"> Faso </w:t>
        </w:r>
      </w:hyperlink>
      <w:r>
        <w:rPr>
          <w:rStyle w:val="InternetLink"/>
          <w:rFonts w:ascii="Times New Roman" w:hAnsi="Times New Roman" w:cs="Times New Roman"/>
          <w:color w:val="000000"/>
          <w:u w:val="none"/>
        </w:rPr>
        <w:t xml:space="preserve">indicated that age was a significant factor for undernutrition, noting that 50% of participants over 70 years were undernourished compared to 31% between the ages of 60 to 69 years. In addition, approximately 65% of participants, all of whom were over 60 years were suffering from multi-morbidity, most commonly being hypertension (82%), malnutrition (39%) visual impairments (28%) and diabetes (27%) </w:t>
      </w:r>
      <w:r>
        <w:fldChar w:fldCharType="begin"/>
      </w:r>
      <w:r>
        <w:instrText>ADDIN EN.CITE &lt;EndNote&gt;&lt;Cite&gt;&lt;Author&gt;Hien&lt;/Author&gt;&lt;Year&gt;2014&lt;/Year&gt;&lt;RecNum&gt;49&lt;/RecNum&gt;&lt;DisplayText&gt;&lt;style face="superscript"&gt;(17)&lt;/style&gt;&lt;/DisplayText&gt;&lt;record&gt;&lt;rec-number&gt;49&lt;/rec-number&gt;&lt;foreign-keys&gt;&lt;key app="EN" db-id="0vvdrardqz2z9kewpvbxvxfupef9d0f2t5df" timestamp="1480365302"&gt;49&lt;/key&gt;&lt;/foreign-keys&gt;&lt;ref-type name="Journal Article"&gt;17&lt;/ref-type&gt;&lt;contributors&gt;&lt;authors&gt;&lt;author&gt;Hien, H.&lt;/author&gt;&lt;author&gt;Berthé, A.&lt;/author&gt;&lt;author&gt;Drabo, M.K.&lt;/author&gt;&lt;author&gt;Meda, N.&lt;/author&gt;&lt;author&gt; Konaté, B.&lt;/author&gt;&lt;author&gt;Tou, F.&lt;/author&gt;&lt;author&gt;Badini-Kinda, F.&lt;/author&gt;&lt;author&gt;Macq, J.&lt;/author&gt;&lt;/authors&gt;&lt;/contributors&gt;&lt;titles&gt;&lt;title&gt;Prevalence and patterns of multimorbidity among the elderly in Burkina Faso: cross-sectional study&lt;/title&gt;&lt;secondary-title&gt;Trop. Med. Int. Health&lt;/secondary-title&gt;&lt;/titles&gt;&lt;periodical&gt;&lt;full-title&gt;Trop. Med. Int. Health&lt;/full-title&gt;&lt;/periodical&gt;&lt;pages&gt;1328-1333&lt;/pages&gt;&lt;volume&gt;19&lt;/volume&gt;&lt;dates&gt;&lt;year&gt;2014&lt;/year&gt;&lt;/dates&gt;&lt;urls&gt;&lt;/urls&gt;&lt;electronic-resource-num&gt;10.1111/tmi.12377&lt;/electronic-resource-num&gt;&lt;/record&gt;&lt;/Cite&gt;&lt;/EndNote&gt;</w:instrText>
      </w:r>
      <w:r>
        <w:fldChar w:fldCharType="separate"/>
      </w:r>
      <w:bookmarkStart w:id="228" w:name="__Fieldmark__931_624346882"/>
      <w:r>
        <w:rPr>
          <w:rStyle w:val="InternetLink"/>
          <w:rFonts w:ascii="Times New Roman" w:hAnsi="Times New Roman" w:cs="Times New Roman"/>
          <w:color w:val="000000"/>
          <w:u w:val="none"/>
          <w:vertAlign w:val="superscript"/>
        </w:rPr>
        <w:t>(</w:t>
      </w:r>
      <w:bookmarkStart w:id="229" w:name="__Fieldmark__1016_651703894"/>
      <w:r>
        <w:rPr>
          <w:rFonts w:ascii="Times New Roman" w:hAnsi="Times New Roman" w:cs="Times New Roman"/>
          <w:color w:val="000000"/>
          <w:vertAlign w:val="superscript"/>
        </w:rPr>
        <w:t>1</w:t>
      </w:r>
      <w:bookmarkStart w:id="230" w:name="__Fieldmark__912_1348138813"/>
      <w:r>
        <w:rPr>
          <w:rFonts w:ascii="Times New Roman" w:hAnsi="Times New Roman" w:cs="Times New Roman"/>
          <w:color w:val="000000"/>
          <w:vertAlign w:val="superscript"/>
        </w:rPr>
        <w:t>6</w:t>
      </w:r>
      <w:bookmarkStart w:id="231" w:name="__Fieldmark__1164_1052127422"/>
      <w:r>
        <w:rPr>
          <w:rFonts w:ascii="Times New Roman" w:hAnsi="Times New Roman" w:cs="Times New Roman"/>
          <w:color w:val="000000"/>
          <w:vertAlign w:val="superscript"/>
        </w:rPr>
        <w:t>)</w:t>
      </w:r>
      <w:bookmarkStart w:id="232" w:name="__Fieldmark__724_611627243"/>
      <w:r>
        <w:fldChar w:fldCharType="end"/>
      </w:r>
      <w:hyperlink w:anchor="_ENREF_17">
        <w:bookmarkStart w:id="233" w:name="__Fieldmark__562_1270153567"/>
        <w:bookmarkStart w:id="234" w:name="__Fieldmark__368_339266511"/>
        <w:bookmarkStart w:id="235" w:name="__Fieldmark__414_1120920518"/>
        <w:bookmarkStart w:id="236" w:name="__Fieldmark__621_711905736"/>
        <w:bookmarkStart w:id="237" w:name="__Fieldmark__512_1367507271"/>
        <w:bookmarkStart w:id="238" w:name="__Fieldmark__658_293157712"/>
        <w:bookmarkEnd w:id="228"/>
        <w:bookmarkEnd w:id="229"/>
        <w:bookmarkEnd w:id="230"/>
        <w:bookmarkEnd w:id="231"/>
        <w:bookmarkEnd w:id="232"/>
        <w:bookmarkEnd w:id="233"/>
        <w:bookmarkEnd w:id="234"/>
        <w:bookmarkEnd w:id="235"/>
        <w:bookmarkEnd w:id="236"/>
        <w:bookmarkEnd w:id="237"/>
        <w:bookmarkEnd w:id="238"/>
        <w:r>
          <w:rPr>
            <w:rStyle w:val="InternetLink"/>
            <w:rFonts w:ascii="Times New Roman" w:hAnsi="Times New Roman" w:cs="Times New Roman"/>
            <w:color w:val="000000"/>
            <w:u w:val="none"/>
          </w:rPr>
          <w:t>.</w:t>
        </w:r>
      </w:hyperlink>
    </w:p>
    <w:p w:rsidR="00D65EAE" w:rsidRDefault="00C41110">
      <w:pPr>
        <w:spacing w:line="360" w:lineRule="auto"/>
        <w:jc w:val="both"/>
        <w:rPr>
          <w:rFonts w:hint="eastAsia"/>
        </w:rPr>
      </w:pPr>
      <w:r>
        <w:fldChar w:fldCharType="begin"/>
      </w:r>
      <w:r>
        <w:instrText>ADDIN EN.CITE.DATA</w:instrText>
      </w:r>
      <w:r>
        <w:fldChar w:fldCharType="end"/>
      </w:r>
      <w:bookmarkStart w:id="239" w:name="__Fieldmark__970_624346882"/>
      <w:bookmarkStart w:id="240" w:name="__Fieldmark__951_1348138813"/>
      <w:bookmarkStart w:id="241" w:name="__Fieldmark__1199_1052127422"/>
      <w:bookmarkStart w:id="242" w:name="__Fieldmark__754_611627243"/>
      <w:bookmarkStart w:id="243" w:name="__Fieldmark__1052_651703894"/>
      <w:bookmarkEnd w:id="239"/>
      <w:bookmarkEnd w:id="240"/>
      <w:bookmarkEnd w:id="241"/>
      <w:bookmarkEnd w:id="242"/>
      <w:bookmarkEnd w:id="243"/>
      <w:r>
        <w:rPr>
          <w:rFonts w:ascii="Times New Roman" w:hAnsi="Times New Roman" w:cs="Times New Roman"/>
          <w:color w:val="000000"/>
        </w:rPr>
        <w:t>It was noted that obesity was more prevalent in urban areas, whereas in contrast undernutrition was more prevalent in rural areas. This was suggested to be due to the impact of the nutrition transition in urban areas where a higher intake of sugar, saturated fat, and low nutrient density foods may encourage obesity.  Another possible reason given was due to the high energy expenditure of rural inhabitants who were more likely to source their food directly from the land and have a more physical lifestyle compared to their urban counterparts who have become accustomed to a more modern sedentary way of life.  This observation presents a potential research opportunity to establish whether undernutrition in rural areas and/or low BMI is due to low energy intake or high energy expenditure.</w:t>
      </w:r>
    </w:p>
    <w:p w:rsidR="00D65EAE" w:rsidRDefault="00C41110">
      <w:pPr>
        <w:spacing w:line="360" w:lineRule="auto"/>
        <w:jc w:val="both"/>
        <w:rPr>
          <w:rFonts w:hint="eastAsia"/>
        </w:rPr>
      </w:pPr>
      <w:r>
        <w:rPr>
          <w:rFonts w:ascii="Times New Roman" w:hAnsi="Times New Roman" w:cs="Times New Roman"/>
          <w:color w:val="000000"/>
        </w:rPr>
        <w:t>Undernutrition is also present in older persons residing in urban areas. Underweight prevalence in the urban areas of Lake Victoria Basin in East Africa was 24.1% among older men and 12.3% among older women</w:t>
      </w:r>
      <w:r>
        <w:fldChar w:fldCharType="begin"/>
      </w:r>
      <w:r>
        <w:instrText>ADDIN EN.CITE.DATA</w:instrText>
      </w:r>
      <w:r>
        <w:fldChar w:fldCharType="separate"/>
      </w:r>
      <w:bookmarkStart w:id="244" w:name="__Fieldmark__987_624346882"/>
      <w:r>
        <w:rPr>
          <w:rFonts w:ascii="Times New Roman" w:hAnsi="Times New Roman" w:cs="Times New Roman"/>
          <w:color w:val="000000"/>
          <w:vertAlign w:val="superscript"/>
        </w:rPr>
        <w:t>(</w:t>
      </w:r>
      <w:bookmarkStart w:id="245" w:name="__Fieldmark__1066_651703894"/>
      <w:r>
        <w:rPr>
          <w:rFonts w:ascii="Times New Roman" w:hAnsi="Times New Roman" w:cs="Times New Roman"/>
          <w:color w:val="000000"/>
          <w:vertAlign w:val="superscript"/>
        </w:rPr>
        <w:t>1</w:t>
      </w:r>
      <w:bookmarkStart w:id="246" w:name="__Fieldmark__982_1348138813"/>
      <w:r>
        <w:rPr>
          <w:rFonts w:ascii="Times New Roman" w:hAnsi="Times New Roman" w:cs="Times New Roman"/>
          <w:color w:val="000000"/>
          <w:vertAlign w:val="superscript"/>
        </w:rPr>
        <w:t>7</w:t>
      </w:r>
      <w:bookmarkStart w:id="247" w:name="__Fieldmark__1230_1052127422"/>
      <w:r>
        <w:rPr>
          <w:rFonts w:ascii="Times New Roman" w:hAnsi="Times New Roman" w:cs="Times New Roman"/>
          <w:color w:val="000000"/>
          <w:vertAlign w:val="superscript"/>
        </w:rPr>
        <w:t>)</w:t>
      </w:r>
      <w:bookmarkStart w:id="248" w:name="__Fieldmark__782_611627243"/>
      <w:r>
        <w:fldChar w:fldCharType="end"/>
      </w:r>
      <w:hyperlink w:anchor="_ENREF_4">
        <w:bookmarkStart w:id="249" w:name="__Fieldmark__604_1270153567"/>
        <w:bookmarkStart w:id="250" w:name="__Fieldmark__400_339266511"/>
        <w:bookmarkStart w:id="251" w:name="__Fieldmark__401_339266511"/>
        <w:bookmarkStart w:id="252" w:name="__Fieldmark__349_513244062"/>
        <w:bookmarkStart w:id="253" w:name="__Fieldmark__449_1120920518"/>
        <w:bookmarkStart w:id="254" w:name="__Fieldmark__673_711905736"/>
        <w:bookmarkStart w:id="255" w:name="__Fieldmark__562_1367507271"/>
        <w:bookmarkStart w:id="256" w:name="__Fieldmark__713_293157712"/>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InternetLink"/>
            <w:rFonts w:ascii="Times New Roman" w:hAnsi="Times New Roman" w:cs="Times New Roman"/>
            <w:color w:val="000000"/>
            <w:u w:val="none"/>
          </w:rPr>
          <w:t>. Only 22% of older men and 28% of older women met their daily energy requirements; This was attributed to inadequate access to food, improper eating patterns and poor health and living arrangements.</w:t>
        </w:r>
      </w:hyperlink>
      <w:r>
        <w:rPr>
          <w:rFonts w:ascii="Times New Roman" w:hAnsi="Times New Roman" w:cs="Times New Roman"/>
          <w:color w:val="000000"/>
        </w:rPr>
        <w:t xml:space="preserve"> Similar observations of high prevalence of undernutrition was made in a study conducted to access nutritional status of older persons in urban setting in Central Africa (The EDAC Study). The study concluded that eating only one meal was the sole factor associated with older persons </w:t>
      </w:r>
      <w:r>
        <w:fldChar w:fldCharType="begin"/>
      </w:r>
      <w:r>
        <w:instrText>ADDIN EN.CITE.DATA</w:instrText>
      </w:r>
      <w:r>
        <w:fldChar w:fldCharType="separate"/>
      </w:r>
      <w:bookmarkStart w:id="257" w:name="__Fieldmark__1032_624346882"/>
      <w:r>
        <w:rPr>
          <w:rFonts w:ascii="Times New Roman" w:hAnsi="Times New Roman" w:cs="Times New Roman"/>
          <w:color w:val="000000"/>
          <w:vertAlign w:val="superscript"/>
        </w:rPr>
        <w:t>(</w:t>
      </w:r>
      <w:bookmarkStart w:id="258" w:name="__Fieldmark__1108_651703894"/>
      <w:r>
        <w:rPr>
          <w:rFonts w:ascii="Times New Roman" w:hAnsi="Times New Roman" w:cs="Times New Roman"/>
          <w:color w:val="000000"/>
          <w:vertAlign w:val="superscript"/>
        </w:rPr>
        <w:t>1</w:t>
      </w:r>
      <w:bookmarkStart w:id="259" w:name="__Fieldmark__1024_1348138813"/>
      <w:r>
        <w:rPr>
          <w:rFonts w:ascii="Times New Roman" w:hAnsi="Times New Roman" w:cs="Times New Roman"/>
          <w:color w:val="000000"/>
          <w:vertAlign w:val="superscript"/>
        </w:rPr>
        <w:t>8</w:t>
      </w:r>
      <w:bookmarkStart w:id="260" w:name="__Fieldmark__1268_1052127422"/>
      <w:r>
        <w:rPr>
          <w:rFonts w:ascii="Times New Roman" w:hAnsi="Times New Roman" w:cs="Times New Roman"/>
          <w:color w:val="000000"/>
          <w:vertAlign w:val="superscript"/>
        </w:rPr>
        <w:t>)</w:t>
      </w:r>
      <w:bookmarkStart w:id="261" w:name="__Fieldmark__815_611627243"/>
      <w:r>
        <w:fldChar w:fldCharType="end"/>
      </w:r>
      <w:hyperlink w:anchor="_ENREF_20">
        <w:bookmarkStart w:id="262" w:name="__Fieldmark__623_1270153567"/>
        <w:bookmarkStart w:id="263" w:name="__Fieldmark__417_339266511"/>
        <w:bookmarkStart w:id="264" w:name="__Fieldmark__418_339266511"/>
        <w:bookmarkStart w:id="265" w:name="__Fieldmark__464_1120920518"/>
        <w:bookmarkStart w:id="266" w:name="__Fieldmark__743_293157712"/>
        <w:bookmarkStart w:id="267" w:name="__Fieldmark__700_711905736"/>
        <w:bookmarkStart w:id="268" w:name="__Fieldmark__585_1367507271"/>
        <w:bookmarkEnd w:id="257"/>
        <w:bookmarkEnd w:id="258"/>
        <w:bookmarkEnd w:id="259"/>
        <w:bookmarkEnd w:id="260"/>
        <w:bookmarkEnd w:id="261"/>
        <w:bookmarkEnd w:id="262"/>
        <w:bookmarkEnd w:id="263"/>
        <w:bookmarkEnd w:id="264"/>
        <w:bookmarkEnd w:id="265"/>
        <w:bookmarkEnd w:id="266"/>
        <w:bookmarkEnd w:id="267"/>
        <w:bookmarkEnd w:id="268"/>
        <w:r>
          <w:rPr>
            <w:rStyle w:val="InternetLink"/>
            <w:rFonts w:ascii="Times New Roman" w:hAnsi="Times New Roman" w:cs="Times New Roman"/>
            <w:color w:val="000000"/>
            <w:u w:val="none"/>
          </w:rPr>
          <w:t>.</w:t>
        </w:r>
      </w:hyperlink>
    </w:p>
    <w:p w:rsidR="00D65EAE" w:rsidRDefault="00D65EAE">
      <w:pPr>
        <w:spacing w:line="360" w:lineRule="auto"/>
        <w:jc w:val="both"/>
        <w:rPr>
          <w:rFonts w:ascii="Times New Roman" w:hAnsi="Times New Roman" w:cs="Times New Roman"/>
          <w:color w:val="000000"/>
        </w:rPr>
      </w:pPr>
    </w:p>
    <w:p w:rsidR="00D65EAE" w:rsidRDefault="00C41110">
      <w:pPr>
        <w:spacing w:line="360" w:lineRule="auto"/>
        <w:jc w:val="both"/>
        <w:rPr>
          <w:rFonts w:hint="eastAsia"/>
          <w:u w:val="single"/>
        </w:rPr>
      </w:pPr>
      <w:r>
        <w:rPr>
          <w:rFonts w:ascii="Times New Roman" w:hAnsi="Times New Roman" w:cs="Times New Roman"/>
          <w:color w:val="000000"/>
          <w:u w:val="single"/>
        </w:rPr>
        <w:t>Obesity</w:t>
      </w:r>
    </w:p>
    <w:p w:rsidR="00D65EAE" w:rsidRDefault="00C41110">
      <w:pPr>
        <w:spacing w:line="360" w:lineRule="auto"/>
        <w:jc w:val="both"/>
        <w:rPr>
          <w:rFonts w:hint="eastAsia"/>
        </w:rPr>
      </w:pPr>
      <w:r>
        <w:rPr>
          <w:rFonts w:ascii="Times New Roman" w:hAnsi="Times New Roman" w:cs="Times New Roman"/>
          <w:color w:val="000000"/>
        </w:rPr>
        <w:t xml:space="preserve">Obesity is currently a worldwide epidemic that has almost doubled between 1980 and 2008, and now attributes to 2.8million deaths each year.  In SSA, women have been observed to be almost twice as </w:t>
      </w:r>
      <w:r>
        <w:rPr>
          <w:rFonts w:ascii="Times New Roman" w:hAnsi="Times New Roman" w:cs="Times New Roman"/>
          <w:color w:val="000000"/>
        </w:rPr>
        <w:lastRenderedPageBreak/>
        <w:t xml:space="preserve">likely to be obese than men </w:t>
      </w:r>
      <w:r>
        <w:fldChar w:fldCharType="begin"/>
      </w:r>
      <w:r>
        <w:instrText>ADDIN EN.CITE &lt;EndNote&gt;&lt;Cite&gt;&lt;Author&gt;World Health Organisation (WHO)&lt;/Author&gt;&lt;Year&gt;2015&lt;/Year&gt;&lt;RecNum&gt;11&lt;/RecNum&gt;&lt;DisplayText&gt;&lt;style face="superscript"&gt;(11)&lt;/style&gt;&lt;/DisplayText&gt;&lt;record&gt;&lt;rec-number&gt;11&lt;/rec-number&gt;&lt;foreign-keys&gt;&lt;key app="EN" db-id="0vvdrardqz2z9kewpvbxvxfupef9d0f2t5df" timestamp="1480094214"&gt;11&lt;/key&gt;&lt;/foreign-keys&gt;&lt;ref-type name="Electronic Article"&gt;43&lt;/ref-type&gt;&lt;contributors&gt;&lt;authors&gt;&lt;author&gt;World Health Organisation (WHO),.&lt;/author&gt;&lt;/authors&gt;&lt;/contributors&gt;&lt;titles&gt;&lt;title&gt;Non-communicable diseases progress monitor 2015&lt;/title&gt;&lt;/titles&gt;&lt;dates&gt;&lt;year&gt;2015&lt;/year&gt;&lt;/dates&gt;&lt;urls&gt;&lt;related-urls&gt;&lt;url&gt;http://apps.who.int/iris/bitstream/10665/184688/1/9789241509459_eng.pdf?ua=1&lt;/url&gt;&lt;/related-urls&gt;&lt;/urls&gt;&lt;/record&gt;&lt;/Cite&gt;&lt;/EndNote&gt;</w:instrText>
      </w:r>
      <w:r>
        <w:fldChar w:fldCharType="separate"/>
      </w:r>
      <w:bookmarkStart w:id="269" w:name="__Fieldmark__1076_624346882"/>
      <w:r>
        <w:rPr>
          <w:rFonts w:ascii="Times New Roman" w:hAnsi="Times New Roman" w:cs="Times New Roman"/>
          <w:color w:val="000000"/>
          <w:vertAlign w:val="superscript"/>
        </w:rPr>
        <w:t>(</w:t>
      </w:r>
      <w:bookmarkStart w:id="270" w:name="__Fieldmark__1148_651703894"/>
      <w:r>
        <w:rPr>
          <w:rFonts w:ascii="Times New Roman" w:hAnsi="Times New Roman" w:cs="Times New Roman"/>
          <w:color w:val="000000"/>
          <w:vertAlign w:val="superscript"/>
        </w:rPr>
        <w:t>1</w:t>
      </w:r>
      <w:bookmarkStart w:id="271" w:name="__Fieldmark__1063_1348138813"/>
      <w:r>
        <w:rPr>
          <w:rFonts w:ascii="Times New Roman" w:hAnsi="Times New Roman" w:cs="Times New Roman"/>
          <w:color w:val="000000"/>
          <w:vertAlign w:val="superscript"/>
        </w:rPr>
        <w:t>0</w:t>
      </w:r>
      <w:bookmarkStart w:id="272" w:name="__Fieldmark__1302_1052127422"/>
      <w:r>
        <w:rPr>
          <w:rFonts w:ascii="Times New Roman" w:hAnsi="Times New Roman" w:cs="Times New Roman"/>
          <w:color w:val="000000"/>
          <w:vertAlign w:val="superscript"/>
        </w:rPr>
        <w:t>)</w:t>
      </w:r>
      <w:bookmarkStart w:id="273" w:name="__Fieldmark__846_611627243"/>
      <w:r>
        <w:fldChar w:fldCharType="end"/>
      </w:r>
      <w:bookmarkStart w:id="274" w:name="__Fieldmark__640_1270153567"/>
      <w:bookmarkStart w:id="275" w:name="__Fieldmark__432_339266511"/>
      <w:bookmarkStart w:id="276" w:name="__Fieldmark__477_1120920518"/>
      <w:bookmarkStart w:id="277" w:name="__Fieldmark__725_711905736"/>
      <w:bookmarkStart w:id="278" w:name="__Fieldmark__606_1367507271"/>
      <w:bookmarkStart w:id="279" w:name="__Fieldmark__771_293157712"/>
      <w:bookmarkEnd w:id="269"/>
      <w:bookmarkEnd w:id="270"/>
      <w:bookmarkEnd w:id="271"/>
      <w:bookmarkEnd w:id="272"/>
      <w:bookmarkEnd w:id="273"/>
      <w:bookmarkEnd w:id="274"/>
      <w:bookmarkEnd w:id="275"/>
      <w:bookmarkEnd w:id="276"/>
      <w:bookmarkEnd w:id="277"/>
      <w:bookmarkEnd w:id="278"/>
      <w:bookmarkEnd w:id="279"/>
      <w:r>
        <w:rPr>
          <w:rFonts w:ascii="Times New Roman" w:hAnsi="Times New Roman" w:cs="Times New Roman"/>
          <w:color w:val="000000"/>
        </w:rPr>
        <w:t xml:space="preserve">.  Studies by Kimokoti et al. (2008) show that </w:t>
      </w:r>
      <w:r>
        <w:rPr>
          <w:rFonts w:ascii="Times New Roman" w:hAnsi="Times New Roman" w:cs="Times New Roman"/>
          <w:color w:val="000000"/>
          <w:shd w:val="clear" w:color="auto" w:fill="FFFFFF"/>
        </w:rPr>
        <w:t>up to half (6-48%) of older people aged 60 years and over in SSA were underweight and nearly a quarter (2.5-21%) were overweight; while 56% of older</w:t>
      </w:r>
      <w:r>
        <w:rPr>
          <w:rStyle w:val="apple-converted-space"/>
          <w:rFonts w:ascii="Times New Roman" w:hAnsi="Times New Roman" w:cs="Times New Roman"/>
          <w:color w:val="000000"/>
          <w:shd w:val="clear" w:color="auto" w:fill="FFFFFF"/>
        </w:rPr>
        <w:t> </w:t>
      </w:r>
      <w:r>
        <w:rPr>
          <w:rStyle w:val="highlight"/>
          <w:rFonts w:ascii="Times New Roman" w:hAnsi="Times New Roman" w:cs="Times New Roman"/>
          <w:color w:val="000000"/>
          <w:shd w:val="clear" w:color="auto" w:fill="FFFFFF"/>
        </w:rPr>
        <w:t>South</w:t>
      </w:r>
      <w:r>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Africans alone were obese </w:t>
      </w:r>
      <w:r>
        <w:fldChar w:fldCharType="begin"/>
      </w:r>
      <w:r>
        <w:instrText>ADDIN EN.CITE.DATA</w:instrText>
      </w:r>
      <w:r>
        <w:fldChar w:fldCharType="separate"/>
      </w:r>
      <w:bookmarkStart w:id="280" w:name="__Fieldmark__1118_624346882"/>
      <w:r>
        <w:rPr>
          <w:rFonts w:ascii="Times New Roman" w:hAnsi="Times New Roman" w:cs="Times New Roman"/>
          <w:color w:val="000000"/>
          <w:shd w:val="clear" w:color="auto" w:fill="FFFFFF"/>
          <w:vertAlign w:val="superscript"/>
        </w:rPr>
        <w:t>(</w:t>
      </w:r>
      <w:bookmarkStart w:id="281" w:name="__Fieldmark__1187_651703894"/>
      <w:r>
        <w:rPr>
          <w:rFonts w:ascii="Times New Roman" w:hAnsi="Times New Roman" w:cs="Times New Roman"/>
          <w:color w:val="000000"/>
          <w:shd w:val="clear" w:color="auto" w:fill="FFFFFF"/>
          <w:vertAlign w:val="superscript"/>
        </w:rPr>
        <w:t>1</w:t>
      </w:r>
      <w:bookmarkStart w:id="282" w:name="__Fieldmark__1102_1348138813"/>
      <w:r>
        <w:rPr>
          <w:rFonts w:ascii="Times New Roman" w:hAnsi="Times New Roman" w:cs="Times New Roman"/>
          <w:color w:val="000000"/>
          <w:shd w:val="clear" w:color="auto" w:fill="FFFFFF"/>
          <w:vertAlign w:val="superscript"/>
        </w:rPr>
        <w:t>8</w:t>
      </w:r>
      <w:bookmarkStart w:id="283" w:name="__Fieldmark__1337_1052127422"/>
      <w:r>
        <w:rPr>
          <w:rFonts w:ascii="Times New Roman" w:hAnsi="Times New Roman" w:cs="Times New Roman"/>
          <w:color w:val="000000"/>
          <w:shd w:val="clear" w:color="auto" w:fill="FFFFFF"/>
          <w:vertAlign w:val="superscript"/>
        </w:rPr>
        <w:t>)</w:t>
      </w:r>
      <w:bookmarkStart w:id="284" w:name="__Fieldmark__876_611627243"/>
      <w:r>
        <w:fldChar w:fldCharType="end"/>
      </w:r>
      <w:bookmarkStart w:id="285" w:name="__Fieldmark__656_1270153567"/>
      <w:bookmarkStart w:id="286" w:name="__Fieldmark__452_339266511"/>
      <w:bookmarkStart w:id="287" w:name="__Fieldmark__453_339266511"/>
      <w:bookmarkStart w:id="288" w:name="__Fieldmark__489_1120920518"/>
      <w:bookmarkStart w:id="289" w:name="__Fieldmark__749_711905736"/>
      <w:bookmarkStart w:id="290" w:name="__Fieldmark__626_1367507271"/>
      <w:bookmarkStart w:id="291" w:name="__Fieldmark__798_293157712"/>
      <w:bookmarkEnd w:id="280"/>
      <w:bookmarkEnd w:id="281"/>
      <w:bookmarkEnd w:id="282"/>
      <w:bookmarkEnd w:id="283"/>
      <w:bookmarkEnd w:id="284"/>
      <w:bookmarkEnd w:id="285"/>
      <w:bookmarkEnd w:id="286"/>
      <w:bookmarkEnd w:id="287"/>
      <w:bookmarkEnd w:id="288"/>
      <w:bookmarkEnd w:id="289"/>
      <w:bookmarkEnd w:id="290"/>
      <w:bookmarkEnd w:id="291"/>
      <w:r>
        <w:rPr>
          <w:rFonts w:ascii="Times New Roman" w:hAnsi="Times New Roman" w:cs="Times New Roman"/>
          <w:color w:val="000000"/>
          <w:shd w:val="clear" w:color="auto" w:fill="FFFFFF"/>
        </w:rPr>
        <w:t xml:space="preserve">. </w:t>
      </w:r>
      <w:r>
        <w:rPr>
          <w:rFonts w:ascii="Times New Roman" w:hAnsi="Times New Roman" w:cs="Times New Roman"/>
          <w:color w:val="000000"/>
        </w:rPr>
        <w:t xml:space="preserve">  </w:t>
      </w:r>
      <w:r>
        <w:fldChar w:fldCharType="begin"/>
      </w:r>
      <w:bookmarkStart w:id="292" w:name="__Fieldmark__1159_624346882"/>
      <w:r>
        <w:fldChar w:fldCharType="end"/>
      </w:r>
      <w:r>
        <w:fldChar w:fldCharType="begin"/>
      </w:r>
      <w:bookmarkStart w:id="293" w:name="__Fieldmark__1225_651703894"/>
      <w:bookmarkStart w:id="294" w:name="__Fieldmark__1162_624346882"/>
      <w:bookmarkEnd w:id="292"/>
      <w:r>
        <w:fldChar w:fldCharType="end"/>
      </w:r>
      <w:r>
        <w:fldChar w:fldCharType="begin"/>
      </w:r>
      <w:bookmarkStart w:id="295" w:name="__Fieldmark__1376_1052127422"/>
      <w:bookmarkStart w:id="296" w:name="__Fieldmark__1229_651703894"/>
      <w:bookmarkStart w:id="297" w:name="__Fieldmark__1145_1348138813"/>
      <w:bookmarkStart w:id="298" w:name="__Fieldmark__1168_624346882"/>
      <w:bookmarkEnd w:id="293"/>
      <w:bookmarkEnd w:id="294"/>
      <w:bookmarkEnd w:id="295"/>
      <w:bookmarkEnd w:id="296"/>
      <w:bookmarkEnd w:id="297"/>
      <w:bookmarkEnd w:id="298"/>
      <w:r>
        <w:fldChar w:fldCharType="end"/>
      </w:r>
    </w:p>
    <w:p w:rsidR="00D65EAE" w:rsidRDefault="00D65EAE">
      <w:pPr>
        <w:spacing w:line="360" w:lineRule="auto"/>
        <w:jc w:val="both"/>
        <w:rPr>
          <w:rFonts w:ascii="Times New Roman" w:hAnsi="Times New Roman" w:cs="Times New Roman"/>
          <w:color w:val="000000"/>
        </w:rPr>
      </w:pPr>
    </w:p>
    <w:p w:rsidR="00D65EAE" w:rsidRDefault="00C41110">
      <w:pPr>
        <w:spacing w:line="360" w:lineRule="auto"/>
        <w:jc w:val="both"/>
        <w:rPr>
          <w:rFonts w:ascii="Times New Roman" w:hAnsi="Times New Roman"/>
          <w:color w:val="000000"/>
        </w:rPr>
      </w:pPr>
      <w:r>
        <w:rPr>
          <w:rFonts w:ascii="Times New Roman" w:hAnsi="Times New Roman" w:cs="Times New Roman"/>
          <w:color w:val="000000"/>
          <w:u w:val="single"/>
        </w:rPr>
        <w:t xml:space="preserve">Nutrient Deficiencies </w:t>
      </w:r>
    </w:p>
    <w:p w:rsidR="00D65EAE" w:rsidRDefault="00C41110">
      <w:pPr>
        <w:spacing w:line="360" w:lineRule="auto"/>
        <w:jc w:val="both"/>
        <w:rPr>
          <w:rFonts w:hint="eastAsia"/>
        </w:rPr>
      </w:pPr>
      <w:r>
        <w:rPr>
          <w:rFonts w:ascii="Times New Roman" w:hAnsi="Times New Roman" w:cs="Times New Roman"/>
          <w:color w:val="000000"/>
        </w:rPr>
        <w:t xml:space="preserve">To date, very little published data is available on micronutrient deficiencies in older persons.   In a related study conducted in Sharpeville, South Africa, ,  deficiencies in Calcium, Magnesium, Zinc, Copper, Selenium, Iodine, Vitamins A, B1, B2, B3, B12, C, D, E, Folate and Biotin were recorded; with women having higher nutrient deficiencies than men. A total of 58.6% of the adults older than 60 years consumed three meals per day; while 28.9% consumed two meals per day </w:t>
      </w:r>
      <w:r>
        <w:fldChar w:fldCharType="begin"/>
      </w:r>
      <w:r>
        <w:instrText>ADDIN EN.CITE &lt;EndNote&gt;&lt;Cite&gt;&lt;Author&gt;Oldewage-Theron&lt;/Author&gt;&lt;Year&gt;2008&lt;/Year&gt;&lt;RecNum&gt;20&lt;/RecNum&gt;&lt;DisplayText&gt;&lt;style face="superscript"&gt;(21)&lt;/style&gt;&lt;/DisplayText&gt;&lt;record&gt;&lt;rec-number&gt;20&lt;/rec-number&gt;&lt;foreign-keys&gt;&lt;key app="EN" db-id="0vvdrardqz2z9kewpvbxvxfupef9d0f2t5df" timestamp="1480094215"&gt;20&lt;/key&gt;&lt;/foreign-keys&gt;&lt;ref-type name="Journal Article"&gt;17&lt;/ref-type&gt;&lt;contributors&gt;&lt;authors&gt;&lt;author&gt;Oldewage-Theron, W.H.&lt;/author&gt;&lt;author&gt;Kruger, R.&lt;/author&gt;&lt;/authors&gt;&lt;/contributors&gt;&lt;titles&gt;&lt;title&gt;Food variety and dietary diversity as indicators of the dietary adequacy and health status of an elderly population in Sharpeville, South Africa&lt;/title&gt;&lt;secondary-title&gt;J Nutri&lt;/secondary-title&gt;&lt;/titles&gt;&lt;periodical&gt;&lt;full-title&gt;J Nutri&lt;/full-title&gt;&lt;/periodical&gt;&lt;pages&gt;101-133&lt;/pages&gt;&lt;volume&gt;27&lt;/volume&gt;&lt;dates&gt;&lt;year&gt;2008&lt;/year&gt;&lt;/dates&gt;&lt;urls&gt;&lt;/urls&gt;&lt;/record&gt;&lt;/Cite&gt;&lt;/EndNote&gt;</w:instrText>
      </w:r>
      <w:r>
        <w:fldChar w:fldCharType="separate"/>
      </w:r>
      <w:bookmarkStart w:id="299" w:name="__Fieldmark__1185_624346882"/>
      <w:r>
        <w:rPr>
          <w:rFonts w:ascii="Times New Roman" w:hAnsi="Times New Roman" w:cs="Times New Roman"/>
          <w:color w:val="000000"/>
          <w:vertAlign w:val="superscript"/>
        </w:rPr>
        <w:t>(</w:t>
      </w:r>
      <w:bookmarkStart w:id="300" w:name="__Fieldmark__1260_651703894"/>
      <w:r>
        <w:rPr>
          <w:rFonts w:ascii="Times New Roman" w:hAnsi="Times New Roman" w:cs="Times New Roman"/>
          <w:color w:val="000000"/>
          <w:vertAlign w:val="superscript"/>
        </w:rPr>
        <w:t>2</w:t>
      </w:r>
      <w:bookmarkStart w:id="301" w:name="__Fieldmark__1229_1348138813"/>
      <w:r>
        <w:rPr>
          <w:rFonts w:ascii="Times New Roman" w:hAnsi="Times New Roman" w:cs="Times New Roman"/>
          <w:color w:val="000000"/>
          <w:vertAlign w:val="superscript"/>
        </w:rPr>
        <w:t>0</w:t>
      </w:r>
      <w:bookmarkStart w:id="302" w:name="__Fieldmark__1454_1052127422"/>
      <w:r>
        <w:rPr>
          <w:rFonts w:ascii="Times New Roman" w:hAnsi="Times New Roman" w:cs="Times New Roman"/>
          <w:color w:val="000000"/>
          <w:vertAlign w:val="superscript"/>
        </w:rPr>
        <w:t>)</w:t>
      </w:r>
      <w:bookmarkStart w:id="303" w:name="__Fieldmark__984_611627243"/>
      <w:r>
        <w:fldChar w:fldCharType="end"/>
      </w:r>
      <w:hyperlink w:anchor="_ENREF_21">
        <w:bookmarkStart w:id="304" w:name="__Fieldmark__711_1270153567"/>
        <w:bookmarkStart w:id="305" w:name="__Fieldmark__503_339266511"/>
        <w:bookmarkStart w:id="306" w:name="__Fieldmark__538_1120920518"/>
        <w:bookmarkStart w:id="307" w:name="__Fieldmark__821_711905736"/>
        <w:bookmarkStart w:id="308" w:name="__Fieldmark__691_1367507271"/>
        <w:bookmarkStart w:id="309" w:name="__Fieldmark__879_293157712"/>
        <w:bookmarkEnd w:id="299"/>
        <w:bookmarkEnd w:id="300"/>
        <w:bookmarkEnd w:id="301"/>
        <w:bookmarkEnd w:id="302"/>
        <w:bookmarkEnd w:id="303"/>
        <w:bookmarkEnd w:id="304"/>
        <w:bookmarkEnd w:id="305"/>
        <w:bookmarkEnd w:id="306"/>
        <w:bookmarkEnd w:id="307"/>
        <w:bookmarkEnd w:id="308"/>
        <w:bookmarkEnd w:id="309"/>
        <w:r>
          <w:rPr>
            <w:rStyle w:val="InternetLink"/>
            <w:rFonts w:ascii="Times New Roman" w:hAnsi="Times New Roman" w:cs="Times New Roman"/>
            <w:color w:val="000000"/>
            <w:u w:val="none"/>
          </w:rPr>
          <w:t>.  The dietary diversity scores in the study were as follows: 55.1% had low dietary diversity (0-3 food groups), 37.6% had medium dietary diversity (4-5 food groups) and 7.4% had high dietary diversity (6-9 food groups).  The vast majority of foods consumed were carbohydrates.   Nutrient adequacy increased in line with the dietary diversity.</w:t>
        </w:r>
      </w:hyperlink>
      <w:r>
        <w:rPr>
          <w:rStyle w:val="InternetLink"/>
          <w:rFonts w:ascii="Times New Roman" w:hAnsi="Times New Roman" w:cs="Times New Roman"/>
          <w:color w:val="000000"/>
          <w:u w:val="none"/>
        </w:rPr>
        <w:t xml:space="preserve"> It could be hypothesised that the prioritising of children’s needs before their own was responsible for their reduced nutritional status; as 43.8% of grandmothers were responsible for feeding the family children </w:t>
      </w:r>
      <w:r>
        <w:fldChar w:fldCharType="begin"/>
      </w:r>
      <w:bookmarkStart w:id="310" w:name="__Fieldmark__1224_624346882"/>
      <w:r>
        <w:fldChar w:fldCharType="separate"/>
      </w:r>
      <w:r>
        <w:rPr>
          <w:rStyle w:val="InternetLink"/>
          <w:rFonts w:ascii="Times New Roman" w:hAnsi="Times New Roman" w:cs="Times New Roman"/>
          <w:color w:val="000000"/>
          <w:u w:val="none"/>
          <w:vertAlign w:val="superscript"/>
        </w:rPr>
        <w:t>(</w:t>
      </w:r>
      <w:bookmarkStart w:id="311" w:name="__Fieldmark__1296_651703894"/>
      <w:r>
        <w:rPr>
          <w:rStyle w:val="InternetLink"/>
          <w:rFonts w:ascii="Times New Roman" w:hAnsi="Times New Roman" w:cs="Times New Roman"/>
          <w:color w:val="000000"/>
          <w:u w:val="none"/>
          <w:vertAlign w:val="superscript"/>
        </w:rPr>
        <w:t>2</w:t>
      </w:r>
      <w:bookmarkStart w:id="312" w:name="__Fieldmark__1267_1348138813"/>
      <w:r>
        <w:rPr>
          <w:rStyle w:val="InternetLink"/>
          <w:rFonts w:ascii="Times New Roman" w:hAnsi="Times New Roman" w:cs="Times New Roman"/>
          <w:color w:val="000000"/>
          <w:u w:val="none"/>
          <w:vertAlign w:val="superscript"/>
        </w:rPr>
        <w:t>0</w:t>
      </w:r>
      <w:bookmarkStart w:id="313" w:name="__Fieldmark__1488_1052127422"/>
      <w:r>
        <w:rPr>
          <w:rStyle w:val="InternetLink"/>
          <w:rFonts w:ascii="Times New Roman" w:hAnsi="Times New Roman" w:cs="Times New Roman"/>
          <w:color w:val="000000"/>
          <w:u w:val="none"/>
          <w:vertAlign w:val="superscript"/>
        </w:rPr>
        <w:t>)</w:t>
      </w:r>
      <w:r>
        <w:rPr>
          <w:rStyle w:val="InternetLink"/>
          <w:rFonts w:ascii="Times New Roman" w:hAnsi="Times New Roman" w:cs="Times New Roman"/>
          <w:color w:val="000000"/>
          <w:u w:val="none"/>
        </w:rPr>
        <w:t xml:space="preserve">.  </w:t>
      </w:r>
      <w:bookmarkEnd w:id="310"/>
      <w:bookmarkEnd w:id="311"/>
      <w:bookmarkEnd w:id="312"/>
      <w:bookmarkEnd w:id="313"/>
      <w:r>
        <w:fldChar w:fldCharType="end"/>
      </w:r>
    </w:p>
    <w:p w:rsidR="00D65EAE" w:rsidRDefault="008A3698">
      <w:pPr>
        <w:spacing w:line="360" w:lineRule="auto"/>
        <w:jc w:val="both"/>
        <w:rPr>
          <w:rFonts w:hint="eastAsia"/>
        </w:rPr>
      </w:pPr>
      <w:hyperlink w:anchor="_ENREF_21">
        <w:r w:rsidR="00C41110">
          <w:rPr>
            <w:rStyle w:val="InternetLink"/>
            <w:rFonts w:ascii="Times New Roman" w:hAnsi="Times New Roman" w:cs="Times New Roman"/>
            <w:color w:val="000000"/>
            <w:u w:val="none"/>
          </w:rPr>
          <w:t xml:space="preserve">A follow up study in the same area recorded a positive increase in dietary diversity (98.1%) subsequent to intervention.  </w:t>
        </w:r>
      </w:hyperlink>
      <w:r w:rsidR="00C41110">
        <w:rPr>
          <w:rFonts w:ascii="Times New Roman" w:hAnsi="Times New Roman" w:cs="Times New Roman"/>
          <w:color w:val="000000"/>
        </w:rPr>
        <w:t>Further research could be looked at in different areas in SSA.</w:t>
      </w:r>
    </w:p>
    <w:p w:rsidR="00D65EAE" w:rsidRDefault="00D65EAE">
      <w:pPr>
        <w:spacing w:line="360" w:lineRule="auto"/>
        <w:jc w:val="both"/>
        <w:rPr>
          <w:rFonts w:ascii="Times New Roman" w:hAnsi="Times New Roman" w:cs="Times New Roman"/>
          <w:color w:val="000000"/>
        </w:rPr>
      </w:pPr>
    </w:p>
    <w:p w:rsidR="00D65EAE" w:rsidRDefault="00C41110">
      <w:pPr>
        <w:spacing w:line="360" w:lineRule="auto"/>
        <w:jc w:val="both"/>
        <w:rPr>
          <w:rFonts w:ascii="Times New Roman" w:hAnsi="Times New Roman"/>
          <w:color w:val="000000"/>
        </w:rPr>
      </w:pPr>
      <w:r>
        <w:rPr>
          <w:rFonts w:ascii="Times New Roman" w:hAnsi="Times New Roman" w:cs="Times New Roman"/>
          <w:b/>
          <w:bCs/>
          <w:color w:val="000000"/>
        </w:rPr>
        <w:t>Non Communicable Diseases</w:t>
      </w:r>
    </w:p>
    <w:p w:rsidR="00D65EAE" w:rsidRDefault="00C41110">
      <w:pPr>
        <w:spacing w:line="360" w:lineRule="auto"/>
        <w:jc w:val="both"/>
        <w:rPr>
          <w:rFonts w:hint="eastAsia"/>
        </w:rPr>
      </w:pPr>
      <w:r>
        <w:rPr>
          <w:rFonts w:ascii="Times New Roman" w:hAnsi="Times New Roman" w:cs="Times New Roman"/>
          <w:color w:val="000000"/>
          <w:u w:val="single"/>
        </w:rPr>
        <w:t>Hypertension</w:t>
      </w:r>
    </w:p>
    <w:p w:rsidR="00D65EAE" w:rsidRDefault="00C41110">
      <w:pPr>
        <w:spacing w:line="360" w:lineRule="auto"/>
        <w:jc w:val="both"/>
        <w:rPr>
          <w:rFonts w:ascii="Times New Roman" w:hAnsi="Times New Roman"/>
          <w:color w:val="000000"/>
        </w:rPr>
      </w:pPr>
      <w:r>
        <w:rPr>
          <w:rFonts w:ascii="Times New Roman" w:hAnsi="Times New Roman" w:cs="Times New Roman"/>
          <w:color w:val="000000"/>
        </w:rPr>
        <w:t xml:space="preserve">Hypertension is a precursor for a number of NCDs; including stroke, dementia and cardiovascular diseases. Its prevalence is believed to be on the rise as a result of increased urbanization and the associated nutrition transition. The prevalence of hypertension is also known to increase with age, as a disproportionate number of older persons are affected by hypertension </w:t>
      </w:r>
      <w:r>
        <w:rPr>
          <w:rFonts w:ascii="Times New Roman" w:hAnsi="Times New Roman" w:cs="Times New Roman"/>
          <w:color w:val="000000"/>
          <w:vertAlign w:val="superscript"/>
        </w:rPr>
        <w:t>(21)</w:t>
      </w:r>
      <w:r>
        <w:rPr>
          <w:rFonts w:ascii="Times New Roman" w:hAnsi="Times New Roman" w:cs="Times New Roman"/>
          <w:color w:val="000000"/>
        </w:rPr>
        <w:t xml:space="preserve">. In a study conducted among South African adults, where close to 25% of the study population were over 50 years of age, it was observed that hypertension prevalence was significantly higher among older persons than adults from other groups, particularly adults aged 18-29 years (Prevalence Ratio: 2.20 [95 % CI = 1.49 – 3.25]. This concluded that age was strongly associated with increase prevalence of hypertension; alongside BMI, level of education and tobacco use (Guwatudde et al., 2015). In another South African study, a cross-sectional survey among 3,840 adults aged 50 years and over revealed a prevalence rate of 77.3%; with 38.1% aware of their condition </w:t>
      </w:r>
      <w:r>
        <w:rPr>
          <w:rFonts w:ascii="Times New Roman" w:hAnsi="Times New Roman" w:cs="Times New Roman"/>
          <w:color w:val="000000"/>
          <w:vertAlign w:val="superscript"/>
        </w:rPr>
        <w:t>(21)</w:t>
      </w:r>
      <w:r>
        <w:rPr>
          <w:rFonts w:ascii="Times New Roman" w:hAnsi="Times New Roman" w:cs="Times New Roman"/>
          <w:color w:val="000000"/>
        </w:rPr>
        <w:t>.</w:t>
      </w:r>
    </w:p>
    <w:p w:rsidR="00D65EAE" w:rsidRDefault="00D65EAE">
      <w:pPr>
        <w:rPr>
          <w:rFonts w:hint="eastAsia"/>
        </w:rPr>
        <w:sectPr w:rsidR="00D65EAE" w:rsidSect="008A3698">
          <w:pgSz w:w="11906" w:h="16838"/>
          <w:pgMar w:top="1134" w:right="1134" w:bottom="1134" w:left="1134" w:header="0" w:footer="0" w:gutter="0"/>
          <w:cols w:space="720"/>
          <w:formProt w:val="0"/>
          <w:docGrid w:linePitch="326" w:charSpace="-6145"/>
        </w:sectPr>
      </w:pPr>
    </w:p>
    <w:p w:rsidR="00D65EAE" w:rsidRDefault="00D65EAE">
      <w:pPr>
        <w:spacing w:line="360" w:lineRule="auto"/>
        <w:jc w:val="both"/>
        <w:rPr>
          <w:rFonts w:ascii="Times New Roman" w:hAnsi="Times New Roman" w:cs="Times New Roman"/>
          <w:color w:val="000000"/>
        </w:rPr>
      </w:pPr>
      <w:bookmarkStart w:id="314" w:name="__UnoMark__2979_611627243"/>
      <w:bookmarkEnd w:id="314"/>
    </w:p>
    <w:p w:rsidR="00D65EAE" w:rsidRDefault="00C41110">
      <w:pPr>
        <w:spacing w:line="360" w:lineRule="auto"/>
        <w:jc w:val="both"/>
        <w:rPr>
          <w:rFonts w:ascii="Times New Roman" w:hAnsi="Times New Roman"/>
          <w:color w:val="000000"/>
        </w:rPr>
      </w:pPr>
      <w:r>
        <w:rPr>
          <w:rFonts w:ascii="Times New Roman" w:hAnsi="Times New Roman" w:cs="Times New Roman"/>
          <w:color w:val="000000"/>
        </w:rPr>
        <w:t xml:space="preserve"> Using household survey data (2007 – 2010) from the WHO Study on Global Ageing and Adult Health (SAGE); researchers revealed a hypertension prevalence among adults aged 50 years and over </w:t>
      </w:r>
      <w:r>
        <w:rPr>
          <w:rFonts w:ascii="Times New Roman" w:hAnsi="Times New Roman" w:cs="Times New Roman"/>
          <w:color w:val="000000"/>
        </w:rPr>
        <w:lastRenderedPageBreak/>
        <w:t xml:space="preserve">of 57.1% and 77.9% in Sub-Saharan African countries Ghana and South Africa respectively </w:t>
      </w:r>
      <w:r>
        <w:rPr>
          <w:rFonts w:ascii="Times New Roman" w:hAnsi="Times New Roman" w:cs="Times New Roman"/>
          <w:color w:val="000000"/>
          <w:vertAlign w:val="superscript"/>
        </w:rPr>
        <w:t>(22)</w:t>
      </w:r>
      <w:r>
        <w:rPr>
          <w:rFonts w:ascii="Times New Roman" w:hAnsi="Times New Roman" w:cs="Times New Roman"/>
          <w:color w:val="000000"/>
        </w:rPr>
        <w:t xml:space="preserve">. In addition, it was shown that hypertension was associated with overweight/obesity, women and those in the lowest wealth quintile. Among those who were hypertensive, only 38% in South Africa and 23.3% in Ghana were aware of their condition </w:t>
      </w:r>
      <w:r>
        <w:rPr>
          <w:rFonts w:ascii="Times New Roman" w:hAnsi="Times New Roman" w:cs="Times New Roman"/>
          <w:color w:val="000000"/>
          <w:vertAlign w:val="superscript"/>
        </w:rPr>
        <w:t>(22)</w:t>
      </w:r>
      <w:r>
        <w:rPr>
          <w:rFonts w:ascii="Times New Roman" w:hAnsi="Times New Roman" w:cs="Times New Roman"/>
          <w:color w:val="000000"/>
        </w:rPr>
        <w:t xml:space="preserve"> </w:t>
      </w:r>
    </w:p>
    <w:p w:rsidR="00D65EAE" w:rsidRDefault="00C41110">
      <w:pPr>
        <w:spacing w:line="360" w:lineRule="auto"/>
        <w:jc w:val="both"/>
        <w:rPr>
          <w:rFonts w:ascii="Times New Roman" w:hAnsi="Times New Roman"/>
          <w:color w:val="000000"/>
        </w:rPr>
      </w:pPr>
      <w:r>
        <w:rPr>
          <w:rFonts w:ascii="Times New Roman" w:hAnsi="Times New Roman"/>
          <w:color w:val="000000"/>
        </w:rPr>
        <w:t xml:space="preserve">Despite urbanisation being considered a risk factor, hypertension may also be an issue in rural settings. In rural Tanzania, blood pressure measurements were taken from 2223 adults aged 70 years and over. It was observed that 69.9% of participants were hypertensive; with only 37.7% aware of their condition and 6.1% receiving treatment </w:t>
      </w:r>
      <w:r>
        <w:rPr>
          <w:rFonts w:ascii="Times New Roman" w:hAnsi="Times New Roman"/>
          <w:color w:val="000000"/>
          <w:vertAlign w:val="superscript"/>
        </w:rPr>
        <w:t>(23)</w:t>
      </w:r>
      <w:r>
        <w:rPr>
          <w:rFonts w:ascii="Times New Roman" w:hAnsi="Times New Roman"/>
          <w:color w:val="000000"/>
        </w:rPr>
        <w:t>.</w:t>
      </w:r>
    </w:p>
    <w:p w:rsidR="00D65EAE" w:rsidRDefault="00D65EAE">
      <w:pPr>
        <w:spacing w:line="360" w:lineRule="auto"/>
        <w:jc w:val="both"/>
        <w:rPr>
          <w:rFonts w:ascii="Times New Roman" w:hAnsi="Times New Roman"/>
          <w:color w:val="000000"/>
        </w:rPr>
      </w:pPr>
    </w:p>
    <w:p w:rsidR="00D65EAE" w:rsidRDefault="00C41110">
      <w:pPr>
        <w:spacing w:line="360" w:lineRule="auto"/>
        <w:jc w:val="both"/>
        <w:rPr>
          <w:rFonts w:hint="eastAsia"/>
        </w:rPr>
      </w:pPr>
      <w:r>
        <w:rPr>
          <w:rFonts w:ascii="Times New Roman" w:hAnsi="Times New Roman" w:cs="Times New Roman"/>
          <w:color w:val="000000"/>
          <w:shd w:val="clear" w:color="auto" w:fill="FFFFFF"/>
        </w:rPr>
        <w:t>It has been predicted that an increased NCD burden among older persons may pay a significant toll on the on health services in</w:t>
      </w:r>
      <w:r>
        <w:rPr>
          <w:rStyle w:val="apple-converted-space"/>
          <w:rFonts w:ascii="Times New Roman" w:hAnsi="Times New Roman" w:cs="Times New Roman"/>
          <w:color w:val="000000"/>
          <w:shd w:val="clear" w:color="auto" w:fill="FFFFFF"/>
        </w:rPr>
        <w:t xml:space="preserve"> SSA </w:t>
      </w:r>
      <w:r>
        <w:fldChar w:fldCharType="begin"/>
      </w:r>
      <w:r>
        <w:instrText>ADDIN EN.CITE.DATA</w:instrText>
      </w:r>
      <w:r>
        <w:fldChar w:fldCharType="end"/>
      </w:r>
      <w:bookmarkStart w:id="315" w:name="__Fieldmark__1267_624346882"/>
      <w:bookmarkStart w:id="316" w:name="__Fieldmark__1382_1348138813"/>
      <w:bookmarkStart w:id="317" w:name="__Fieldmark__1691_1052127422"/>
      <w:bookmarkStart w:id="318" w:name="__Fieldmark__1335_651703894"/>
      <w:bookmarkStart w:id="319" w:name="__Fieldmark__1109_611627243"/>
      <w:bookmarkEnd w:id="315"/>
      <w:bookmarkEnd w:id="316"/>
      <w:bookmarkEnd w:id="317"/>
      <w:bookmarkEnd w:id="318"/>
      <w:r>
        <w:rPr>
          <w:rStyle w:val="apple-converted-space"/>
          <w:rFonts w:ascii="Times New Roman" w:hAnsi="Times New Roman" w:cs="Times New Roman"/>
          <w:color w:val="000000"/>
          <w:shd w:val="clear" w:color="auto" w:fill="FFFFFF"/>
          <w:vertAlign w:val="superscript"/>
        </w:rPr>
        <w:t>(</w:t>
      </w:r>
      <w:bookmarkStart w:id="320" w:name="__Fieldmark__997_293157712"/>
      <w:r>
        <w:rPr>
          <w:rStyle w:val="apple-converted-space"/>
          <w:rFonts w:ascii="Times New Roman" w:hAnsi="Times New Roman" w:cs="Times New Roman"/>
          <w:color w:val="000000"/>
          <w:shd w:val="clear" w:color="auto" w:fill="FFFFFF"/>
          <w:vertAlign w:val="superscript"/>
        </w:rPr>
        <w:t>24</w:t>
      </w:r>
      <w:bookmarkStart w:id="321" w:name="__Fieldmark__722_1367507271"/>
      <w:bookmarkStart w:id="322" w:name="__Fieldmark__935_711905736"/>
      <w:r>
        <w:rPr>
          <w:rStyle w:val="apple-converted-space"/>
          <w:rFonts w:ascii="Times New Roman" w:hAnsi="Times New Roman" w:cs="Times New Roman"/>
          <w:color w:val="000000"/>
          <w:shd w:val="clear" w:color="auto" w:fill="FFFFFF"/>
          <w:vertAlign w:val="superscript"/>
        </w:rPr>
        <w:t>)</w:t>
      </w:r>
      <w:hyperlink w:anchor="_ENREF_21">
        <w:bookmarkStart w:id="323" w:name="__Fieldmark__735_1270153567"/>
        <w:bookmarkStart w:id="324" w:name="__Fieldmark__521_339266511"/>
        <w:bookmarkStart w:id="325" w:name="__Fieldmark__522_339266511"/>
        <w:bookmarkStart w:id="326" w:name="__Fieldmark__554_1120920518"/>
        <w:bookmarkStart w:id="327" w:name="__Fieldmark__412_513244062"/>
        <w:bookmarkEnd w:id="319"/>
        <w:bookmarkEnd w:id="320"/>
        <w:bookmarkEnd w:id="321"/>
        <w:bookmarkEnd w:id="322"/>
        <w:bookmarkEnd w:id="323"/>
        <w:bookmarkEnd w:id="324"/>
        <w:bookmarkEnd w:id="325"/>
        <w:bookmarkEnd w:id="326"/>
        <w:bookmarkEnd w:id="327"/>
        <w:r>
          <w:rPr>
            <w:rStyle w:val="apple-converted-space"/>
            <w:rFonts w:ascii="Times New Roman" w:hAnsi="Times New Roman" w:cs="Times New Roman"/>
            <w:color w:val="000000"/>
            <w:highlight w:val="white"/>
          </w:rPr>
          <w:t xml:space="preserve">. </w:t>
        </w:r>
      </w:hyperlink>
      <w:r>
        <w:rPr>
          <w:rFonts w:ascii="Times New Roman" w:hAnsi="Times New Roman" w:cs="Times New Roman"/>
          <w:color w:val="000000"/>
          <w:shd w:val="clear" w:color="auto" w:fill="FFFFFF"/>
        </w:rPr>
        <w:t xml:space="preserve"> NCDs were responsible for 81.0% (708/874) of hospital admissions among older patients in Nigeria, Sudan and Tanzania; while tuberculosis, malaria, and HIV accounted for only 4.6% (40/874)</w:t>
      </w:r>
      <w:r>
        <w:fldChar w:fldCharType="begin"/>
      </w:r>
      <w:r>
        <w:instrText>ADDIN EN.CITE.DATA</w:instrText>
      </w:r>
      <w:r>
        <w:fldChar w:fldCharType="separate"/>
      </w:r>
      <w:bookmarkStart w:id="328" w:name="__Fieldmark__1307_624346882"/>
      <w:r>
        <w:rPr>
          <w:rFonts w:ascii="Times New Roman" w:hAnsi="Times New Roman" w:cs="Times New Roman"/>
          <w:color w:val="000000"/>
          <w:shd w:val="clear" w:color="auto" w:fill="FFFFFF"/>
          <w:vertAlign w:val="superscript"/>
        </w:rPr>
        <w:t>(</w:t>
      </w:r>
      <w:bookmarkStart w:id="329" w:name="__Fieldmark__1372_651703894"/>
      <w:r>
        <w:rPr>
          <w:rFonts w:ascii="Times New Roman" w:hAnsi="Times New Roman" w:cs="Times New Roman"/>
          <w:color w:val="000000"/>
          <w:shd w:val="clear" w:color="auto" w:fill="FFFFFF"/>
          <w:vertAlign w:val="superscript"/>
        </w:rPr>
        <w:t>2</w:t>
      </w:r>
      <w:bookmarkStart w:id="330" w:name="__Fieldmark__1419_1348138813"/>
      <w:r>
        <w:rPr>
          <w:rFonts w:ascii="Times New Roman" w:hAnsi="Times New Roman" w:cs="Times New Roman"/>
          <w:color w:val="000000"/>
          <w:shd w:val="clear" w:color="auto" w:fill="FFFFFF"/>
          <w:vertAlign w:val="superscript"/>
        </w:rPr>
        <w:t>4</w:t>
      </w:r>
      <w:bookmarkStart w:id="331" w:name="__Fieldmark__1730_1052127422"/>
      <w:r>
        <w:rPr>
          <w:rFonts w:ascii="Times New Roman" w:hAnsi="Times New Roman" w:cs="Times New Roman"/>
          <w:color w:val="000000"/>
          <w:shd w:val="clear" w:color="auto" w:fill="FFFFFF"/>
          <w:vertAlign w:val="superscript"/>
        </w:rPr>
        <w:t>)</w:t>
      </w:r>
      <w:bookmarkStart w:id="332" w:name="__Fieldmark__1142_611627243"/>
      <w:r>
        <w:fldChar w:fldCharType="end"/>
      </w:r>
      <w:hyperlink w:anchor="_ENREF_23">
        <w:bookmarkStart w:id="333" w:name="__Fieldmark__961_711905736"/>
        <w:bookmarkStart w:id="334" w:name="__Fieldmark__753_1270153567"/>
        <w:bookmarkStart w:id="335" w:name="__Fieldmark__540_339266511"/>
        <w:bookmarkStart w:id="336" w:name="__Fieldmark__541_339266511"/>
        <w:bookmarkStart w:id="337" w:name="__Fieldmark__567_1120920518"/>
        <w:bookmarkStart w:id="338" w:name="__Fieldmark__744_1367507271"/>
        <w:bookmarkStart w:id="339" w:name="__Fieldmark__1026_293157712"/>
        <w:bookmarkEnd w:id="328"/>
        <w:bookmarkEnd w:id="329"/>
        <w:bookmarkEnd w:id="330"/>
        <w:bookmarkEnd w:id="331"/>
        <w:bookmarkEnd w:id="332"/>
        <w:bookmarkEnd w:id="333"/>
        <w:bookmarkEnd w:id="334"/>
        <w:bookmarkEnd w:id="335"/>
        <w:bookmarkEnd w:id="336"/>
        <w:bookmarkEnd w:id="337"/>
        <w:bookmarkEnd w:id="338"/>
        <w:bookmarkEnd w:id="339"/>
        <w:r>
          <w:rPr>
            <w:rStyle w:val="InternetLink"/>
            <w:rFonts w:ascii="Times New Roman" w:hAnsi="Times New Roman" w:cs="Times New Roman"/>
            <w:color w:val="000000"/>
            <w:highlight w:val="white"/>
            <w:u w:val="none"/>
          </w:rPr>
          <w:t xml:space="preserve">.  Interestingly, it was observed that hypertension rates were similar in these three countries to the rates to the United Kingdom (40.2% compared to 45.8% in the UK). </w:t>
        </w:r>
      </w:hyperlink>
      <w:r>
        <w:rPr>
          <w:rFonts w:ascii="Times New Roman" w:hAnsi="Times New Roman" w:cs="Times New Roman"/>
          <w:color w:val="000000"/>
        </w:rPr>
        <w:t>In a national cross-sectional survey of 3,840 participants aged 50 years or older in South Africa, it was shown that 19.7% consumed tobacco daily, while 68.5% did not consume an adequate amount of fruits and vegetables. In addition, 60.5% did little physical activity, which went up to 63.1% in women and 71.2% in those over the age of 70 years.  Unsurprisingly, 68.2% of participants were overweight or obese (71.9% in women), and 75.3% were suffering from hypertension</w:t>
      </w:r>
      <w:r>
        <w:fldChar w:fldCharType="begin"/>
      </w:r>
      <w:r>
        <w:instrText>ADDIN EN.CITE.DATA</w:instrText>
      </w:r>
      <w:r>
        <w:fldChar w:fldCharType="separate"/>
      </w:r>
      <w:bookmarkStart w:id="340" w:name="__Fieldmark__1349_624346882"/>
      <w:r>
        <w:rPr>
          <w:rFonts w:ascii="Times New Roman" w:hAnsi="Times New Roman" w:cs="Times New Roman"/>
          <w:color w:val="000000"/>
          <w:vertAlign w:val="superscript"/>
        </w:rPr>
        <w:t>(</w:t>
      </w:r>
      <w:bookmarkStart w:id="341" w:name="__Fieldmark__1411_651703894"/>
      <w:r>
        <w:rPr>
          <w:rFonts w:ascii="Times New Roman" w:hAnsi="Times New Roman" w:cs="Times New Roman"/>
          <w:color w:val="000000"/>
          <w:vertAlign w:val="superscript"/>
        </w:rPr>
        <w:t>2</w:t>
      </w:r>
      <w:bookmarkStart w:id="342" w:name="__Fieldmark__1457_1348138813"/>
      <w:r>
        <w:rPr>
          <w:rFonts w:ascii="Times New Roman" w:hAnsi="Times New Roman" w:cs="Times New Roman"/>
          <w:color w:val="000000"/>
          <w:vertAlign w:val="superscript"/>
        </w:rPr>
        <w:t>5</w:t>
      </w:r>
      <w:bookmarkStart w:id="343" w:name="__Fieldmark__1765_1052127422"/>
      <w:r>
        <w:rPr>
          <w:rFonts w:ascii="Times New Roman" w:hAnsi="Times New Roman" w:cs="Times New Roman"/>
          <w:color w:val="000000"/>
          <w:vertAlign w:val="superscript"/>
        </w:rPr>
        <w:t>)</w:t>
      </w:r>
      <w:bookmarkStart w:id="344" w:name="__Fieldmark__1172_611627243"/>
      <w:r>
        <w:fldChar w:fldCharType="end"/>
      </w:r>
      <w:hyperlink w:anchor="_ENREF_22">
        <w:bookmarkStart w:id="345" w:name="__Fieldmark__985_711905736"/>
        <w:bookmarkStart w:id="346" w:name="__Fieldmark__769_1270153567"/>
        <w:bookmarkStart w:id="347" w:name="__Fieldmark__554_339266511"/>
        <w:bookmarkStart w:id="348" w:name="__Fieldmark__555_339266511"/>
        <w:bookmarkStart w:id="349" w:name="__Fieldmark__580_1120920518"/>
        <w:bookmarkStart w:id="350" w:name="__Fieldmark__430_513244062"/>
        <w:bookmarkStart w:id="351" w:name="__Fieldmark__764_1367507271"/>
        <w:bookmarkStart w:id="352" w:name="__Fieldmark__1053_293157712"/>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InternetLink"/>
            <w:rFonts w:ascii="Times New Roman" w:hAnsi="Times New Roman"/>
            <w:color w:val="000000"/>
            <w:u w:val="none"/>
          </w:rPr>
          <w:t xml:space="preserve">. </w:t>
        </w:r>
      </w:hyperlink>
    </w:p>
    <w:p w:rsidR="00D65EAE" w:rsidRDefault="00D65EAE">
      <w:pPr>
        <w:spacing w:line="360" w:lineRule="auto"/>
        <w:jc w:val="both"/>
        <w:rPr>
          <w:rFonts w:ascii="Times New Roman" w:hAnsi="Times New Roman" w:cs="Times New Roman"/>
          <w:color w:val="000000"/>
        </w:rPr>
      </w:pPr>
    </w:p>
    <w:p w:rsidR="00D65EAE" w:rsidRDefault="00C41110">
      <w:pPr>
        <w:spacing w:line="360" w:lineRule="auto"/>
        <w:jc w:val="both"/>
        <w:rPr>
          <w:rFonts w:hint="eastAsia"/>
        </w:rPr>
      </w:pPr>
      <w:r>
        <w:rPr>
          <w:rFonts w:ascii="Times New Roman" w:hAnsi="Times New Roman" w:cs="Times New Roman"/>
          <w:color w:val="000000"/>
        </w:rPr>
        <w:t xml:space="preserve">In addition to obesity, it is being theorised that undernutrition may increase the risk of some NCDs such as stroke in older persons. As well as having the highest stroke prevalence, older persons in Tanzania also have the lowest mean BMI compared to the rest of the SSA </w:t>
      </w:r>
      <w:r>
        <w:fldChar w:fldCharType="begin"/>
      </w:r>
      <w:r>
        <w:instrText>ADDIN EN.CITE.DATA</w:instrText>
      </w:r>
      <w:r>
        <w:fldChar w:fldCharType="separate"/>
      </w:r>
      <w:bookmarkStart w:id="353" w:name="__Fieldmark__1395_624346882"/>
      <w:r>
        <w:rPr>
          <w:rFonts w:ascii="Times New Roman" w:hAnsi="Times New Roman" w:cs="Times New Roman"/>
          <w:color w:val="000000"/>
          <w:vertAlign w:val="superscript"/>
        </w:rPr>
        <w:t>(</w:t>
      </w:r>
      <w:bookmarkStart w:id="354" w:name="__Fieldmark__1454_651703894"/>
      <w:r>
        <w:rPr>
          <w:rFonts w:ascii="Times New Roman" w:hAnsi="Times New Roman" w:cs="Times New Roman"/>
          <w:color w:val="000000"/>
          <w:vertAlign w:val="superscript"/>
        </w:rPr>
        <w:t>1</w:t>
      </w:r>
      <w:bookmarkStart w:id="355" w:name="__Fieldmark__1499_1348138813"/>
      <w:r>
        <w:rPr>
          <w:rFonts w:ascii="Times New Roman" w:hAnsi="Times New Roman" w:cs="Times New Roman"/>
          <w:color w:val="000000"/>
          <w:vertAlign w:val="superscript"/>
        </w:rPr>
        <w:t>9</w:t>
      </w:r>
      <w:bookmarkStart w:id="356" w:name="__Fieldmark__1804_1052127422"/>
      <w:r>
        <w:rPr>
          <w:rFonts w:ascii="Times New Roman" w:hAnsi="Times New Roman" w:cs="Times New Roman"/>
          <w:color w:val="000000"/>
          <w:vertAlign w:val="superscript"/>
        </w:rPr>
        <w:t>)</w:t>
      </w:r>
      <w:bookmarkStart w:id="357" w:name="__Fieldmark__1206_611627243"/>
      <w:r>
        <w:fldChar w:fldCharType="end"/>
      </w:r>
      <w:hyperlink w:anchor="_ENREF_18">
        <w:bookmarkStart w:id="358" w:name="__Fieldmark__1012_711905736"/>
        <w:bookmarkStart w:id="359" w:name="__Fieldmark__788_1270153567"/>
        <w:bookmarkStart w:id="360" w:name="__Fieldmark__571_339266511"/>
        <w:bookmarkStart w:id="361" w:name="__Fieldmark__572_339266511"/>
        <w:bookmarkStart w:id="362" w:name="__Fieldmark__594_1120920518"/>
        <w:bookmarkStart w:id="363" w:name="__Fieldmark__787_1367507271"/>
        <w:bookmarkStart w:id="364" w:name="__Fieldmark__1083_293157712"/>
        <w:bookmarkEnd w:id="353"/>
        <w:bookmarkEnd w:id="354"/>
        <w:bookmarkEnd w:id="355"/>
        <w:bookmarkEnd w:id="356"/>
        <w:bookmarkEnd w:id="357"/>
        <w:bookmarkEnd w:id="358"/>
        <w:bookmarkEnd w:id="359"/>
        <w:bookmarkEnd w:id="360"/>
        <w:bookmarkEnd w:id="361"/>
        <w:bookmarkEnd w:id="362"/>
        <w:bookmarkEnd w:id="363"/>
        <w:bookmarkEnd w:id="364"/>
        <w:r>
          <w:rPr>
            <w:rStyle w:val="InternetLink"/>
            <w:rFonts w:ascii="Times New Roman" w:hAnsi="Times New Roman" w:cs="Times New Roman"/>
            <w:color w:val="000000"/>
            <w:u w:val="none"/>
          </w:rPr>
          <w:t>. Given this combination of factors it could be theorised that undernutrition or low BMI may be an influence of stroke, either solely or combined with a third feature.   A further study supports this theory by showing the risk of haemorrhagic stroke in individuals with a BMI of less than 18kg/m</w:t>
        </w:r>
      </w:hyperlink>
      <w:r>
        <w:rPr>
          <w:rFonts w:ascii="Times New Roman" w:hAnsi="Times New Roman" w:cs="Times New Roman"/>
          <w:color w:val="000000"/>
          <w:vertAlign w:val="superscript"/>
        </w:rPr>
        <w:t>2</w:t>
      </w:r>
      <w:r>
        <w:rPr>
          <w:rFonts w:ascii="Times New Roman" w:hAnsi="Times New Roman" w:cs="Times New Roman"/>
          <w:color w:val="000000"/>
        </w:rPr>
        <w:t xml:space="preserve"> is equal to those with a BMI of 26kg/m</w:t>
      </w:r>
      <w:r>
        <w:rPr>
          <w:rFonts w:ascii="Times New Roman" w:hAnsi="Times New Roman" w:cs="Times New Roman"/>
          <w:color w:val="000000"/>
          <w:vertAlign w:val="superscript"/>
        </w:rPr>
        <w:t>2</w:t>
      </w:r>
      <w:r>
        <w:rPr>
          <w:rFonts w:ascii="Times New Roman" w:hAnsi="Times New Roman" w:cs="Times New Roman"/>
          <w:color w:val="000000"/>
        </w:rPr>
        <w:t xml:space="preserve"> </w:t>
      </w:r>
      <w:r>
        <w:fldChar w:fldCharType="begin"/>
      </w:r>
      <w:r>
        <w:instrText>ADDIN EN.CITE.DATA</w:instrText>
      </w:r>
      <w:r>
        <w:fldChar w:fldCharType="separate"/>
      </w:r>
      <w:bookmarkStart w:id="365" w:name="__Fieldmark__1440_624346882"/>
      <w:r>
        <w:rPr>
          <w:rFonts w:ascii="Times New Roman" w:hAnsi="Times New Roman" w:cs="Times New Roman"/>
          <w:color w:val="000000"/>
          <w:vertAlign w:val="superscript"/>
        </w:rPr>
        <w:t>(</w:t>
      </w:r>
      <w:bookmarkStart w:id="366" w:name="__Fieldmark__1496_651703894"/>
      <w:r>
        <w:rPr>
          <w:rFonts w:ascii="Times New Roman" w:hAnsi="Times New Roman" w:cs="Times New Roman"/>
          <w:color w:val="000000"/>
          <w:vertAlign w:val="superscript"/>
        </w:rPr>
        <w:t>2</w:t>
      </w:r>
      <w:bookmarkStart w:id="367" w:name="__Fieldmark__1540_1348138813"/>
      <w:r>
        <w:rPr>
          <w:rFonts w:ascii="Times New Roman" w:hAnsi="Times New Roman" w:cs="Times New Roman"/>
          <w:color w:val="000000"/>
          <w:vertAlign w:val="superscript"/>
        </w:rPr>
        <w:t>6</w:t>
      </w:r>
      <w:bookmarkStart w:id="368" w:name="__Fieldmark__1842_1052127422"/>
      <w:r>
        <w:rPr>
          <w:rFonts w:ascii="Times New Roman" w:hAnsi="Times New Roman" w:cs="Times New Roman"/>
          <w:color w:val="000000"/>
          <w:vertAlign w:val="superscript"/>
        </w:rPr>
        <w:t>)</w:t>
      </w:r>
      <w:bookmarkStart w:id="369" w:name="__Fieldmark__1239_611627243"/>
      <w:r>
        <w:fldChar w:fldCharType="end"/>
      </w:r>
      <w:hyperlink w:anchor="_ENREF_24">
        <w:bookmarkStart w:id="370" w:name="__Fieldmark__1039_711905736"/>
        <w:bookmarkStart w:id="371" w:name="__Fieldmark__807_1270153567"/>
        <w:bookmarkStart w:id="372" w:name="__Fieldmark__587_339266511"/>
        <w:bookmarkStart w:id="373" w:name="__Fieldmark__588_339266511"/>
        <w:bookmarkStart w:id="374" w:name="__Fieldmark__609_1120920518"/>
        <w:bookmarkStart w:id="375" w:name="__Fieldmark__810_1367507271"/>
        <w:bookmarkStart w:id="376" w:name="__Fieldmark__1113_293157712"/>
        <w:bookmarkEnd w:id="365"/>
        <w:bookmarkEnd w:id="366"/>
        <w:bookmarkEnd w:id="367"/>
        <w:bookmarkEnd w:id="368"/>
        <w:bookmarkEnd w:id="369"/>
        <w:bookmarkEnd w:id="370"/>
        <w:bookmarkEnd w:id="371"/>
        <w:bookmarkEnd w:id="372"/>
        <w:bookmarkEnd w:id="373"/>
        <w:bookmarkEnd w:id="374"/>
        <w:bookmarkEnd w:id="375"/>
        <w:bookmarkEnd w:id="376"/>
        <w:r>
          <w:rPr>
            <w:rStyle w:val="InternetLink"/>
            <w:rFonts w:ascii="Times New Roman" w:hAnsi="Times New Roman" w:cs="Times New Roman"/>
            <w:color w:val="000000"/>
            <w:u w:val="none"/>
          </w:rPr>
          <w:t xml:space="preserve">. </w:t>
        </w:r>
      </w:hyperlink>
      <w:hyperlink w:anchor="_ENREF_24">
        <w:r>
          <w:rPr>
            <w:rStyle w:val="InternetLink"/>
            <w:rFonts w:ascii="Times New Roman" w:hAnsi="Times New Roman" w:cs="Times New Roman"/>
            <w:color w:val="000000"/>
            <w:u w:val="none"/>
          </w:rPr>
          <w:t xml:space="preserve">It was </w:t>
        </w:r>
      </w:hyperlink>
      <w:r>
        <w:rPr>
          <w:rStyle w:val="InternetLink"/>
          <w:rFonts w:ascii="Times New Roman" w:hAnsi="Times New Roman" w:cs="Times New Roman"/>
          <w:color w:val="000000"/>
          <w:u w:val="none"/>
        </w:rPr>
        <w:t xml:space="preserve">noted </w:t>
      </w:r>
      <w:hyperlink w:anchor="_ENREF_24">
        <w:r>
          <w:rPr>
            <w:rStyle w:val="InternetLink"/>
            <w:rFonts w:ascii="Times New Roman" w:hAnsi="Times New Roman" w:cs="Times New Roman"/>
            <w:color w:val="000000"/>
            <w:u w:val="none"/>
          </w:rPr>
          <w:t xml:space="preserve">that due to the high rate of mortality in SSA,  the occurrence of stroke among older persons may be less common; however the prevalence in persons over 70 years in Tanzania was relatively high (23 per 1000) compared to rest of SSA. </w:t>
        </w:r>
      </w:hyperlink>
      <w:r>
        <w:rPr>
          <w:rStyle w:val="highlight"/>
          <w:rFonts w:ascii="Times New Roman" w:hAnsi="Times New Roman" w:cs="Times New Roman"/>
          <w:color w:val="000000"/>
          <w:shd w:val="clear" w:color="auto" w:fill="FFFFFF"/>
        </w:rPr>
        <w:t>In fact, stroke</w:t>
      </w:r>
      <w:r>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incidence could be as high, if not higher than in high-income countries, with risk increasing with age. To date there has been an absence of adequate community-based</w:t>
      </w:r>
      <w:r>
        <w:rPr>
          <w:rStyle w:val="apple-converted-space"/>
          <w:rFonts w:ascii="Times New Roman" w:hAnsi="Times New Roman" w:cs="Times New Roman"/>
          <w:color w:val="000000"/>
          <w:shd w:val="clear" w:color="auto" w:fill="FFFFFF"/>
        </w:rPr>
        <w:t> </w:t>
      </w:r>
      <w:r>
        <w:rPr>
          <w:rStyle w:val="highlight"/>
          <w:rFonts w:ascii="Times New Roman" w:hAnsi="Times New Roman" w:cs="Times New Roman"/>
          <w:color w:val="000000"/>
          <w:shd w:val="clear" w:color="auto" w:fill="FFFFFF"/>
        </w:rPr>
        <w:t xml:space="preserve">stroke </w:t>
      </w:r>
      <w:r>
        <w:rPr>
          <w:rFonts w:ascii="Times New Roman" w:hAnsi="Times New Roman" w:cs="Times New Roman"/>
          <w:color w:val="000000"/>
          <w:shd w:val="clear" w:color="auto" w:fill="FFFFFF"/>
        </w:rPr>
        <w:t>incidence studies. Hospital-based incidence was observed to be lower than in high-income countries, but higher in young people; possibly due to hospital admission bias. There has been no community-based data on case fatality</w:t>
      </w:r>
      <w:r>
        <w:fldChar w:fldCharType="begin"/>
      </w:r>
      <w:r>
        <w:instrText>ADDIN EN.CITE &lt;EndNote&gt;&lt;Cite&gt;&lt;Author&gt;Connor&lt;/Author&gt;&lt;Year&gt;2007&lt;/Year&gt;&lt;RecNum&gt;24&lt;/RecNum&gt;&lt;DisplayText&gt;&lt;style face="superscript"&gt;(25)&lt;/style&gt;&lt;/DisplayText&gt;&lt;record&gt;&lt;rec-number&gt;24&lt;/rec-number&gt;&lt;foreign-keys&gt;&lt;key app="EN" db-id="0vvdrardqz2z9kewpvbxvxfupef9d0f2t5df" timestamp="1480094216"&gt;24&lt;/key&gt;&lt;/foreign-keys&gt;&lt;ref-type name="Journal Article"&gt;17&lt;/ref-type&gt;&lt;contributors&gt;&lt;authors&gt;&lt;author&gt;Connor, M.&lt;/author&gt;&lt;/authors&gt;&lt;/contributors&gt;&lt;titles&gt;&lt;title&gt;Stroke in patients with human immunodeficiency virus infection&lt;/title&gt;&lt;secondary-title&gt;Journal of neurology, neurosurgery, and psychiatry&lt;/secondary-title&gt;&lt;alt-title&gt;J Neurol Neurosurg Psychiatry&lt;/alt-title&gt;&lt;/titles&gt;&lt;periodical&gt;&lt;full-title&gt;Journal of neurology, neurosurgery, and psychiatry&lt;/full-title&gt;&lt;abbr-1&gt;J Neurol Neurosurg Psychiatry&lt;/abbr-1&gt;&lt;/periodical&gt;&lt;alt-periodical&gt;&lt;full-title&gt;Journal of neurology, neurosurgery, and psychiatry&lt;/full-title&gt;&lt;abbr-1&gt;J Neurol Neurosurg Psychiatry&lt;/abbr-1&gt;&lt;/alt-periodical&gt;&lt;pages&gt;1291&lt;/pages&gt;&lt;volume&gt;78&lt;/volume&gt;&lt;number&gt;12&lt;/number&gt;&lt;edition&gt;2007/11/21&lt;/edition&gt;&lt;keywords&gt;&lt;keyword&gt;Antigens, CD4/immunology&lt;/keyword&gt;&lt;keyword&gt;Carotid Artery Diseases/complications/epidemiology/pathology&lt;/keyword&gt;&lt;keyword&gt;Carotid Artery, External/pathology&lt;/keyword&gt;&lt;keyword&gt;Carotid Stenosis/epidemiology/etiology/pathology&lt;/keyword&gt;&lt;keyword&gt;HIV Infections/*epidemiology/immunology&lt;/keyword&gt;&lt;keyword&gt;Humans&lt;/keyword&gt;&lt;keyword&gt;Prevalence&lt;/keyword&gt;&lt;keyword&gt;Stroke/*epidemiology&lt;/keyword&gt;&lt;/keywords&gt;&lt;dates&gt;&lt;year&gt;2007&lt;/year&gt;&lt;pub-dates&gt;&lt;date&gt;Dec&lt;/date&gt;&lt;/pub-dates&gt;&lt;/dates&gt;&lt;isbn&gt;1468-330X (Electronic)&amp;#xD;0022-3050 (Linking)&lt;/isbn&gt;&lt;accession-num&gt;18024688&lt;/accession-num&gt;&lt;work-type&gt;Comment&amp;#xD;Editorial&lt;/work-type&gt;&lt;urls&gt;&lt;related-urls&gt;&lt;url&gt;http://www.ncbi.nlm.nih.gov/pubmed/18024688&lt;/url&gt;&lt;/related-urls&gt;&lt;/urls&gt;&lt;custom2&gt;2095594&lt;/custom2&gt;&lt;electronic-resource-num&gt;10.1136/jnnp.2007.122416&lt;/electronic-resource-num&gt;&lt;language&gt;Eng&lt;/language&gt;&lt;/record&gt;&lt;/Cite&gt;&lt;/EndNote&gt;</w:instrText>
      </w:r>
      <w:r>
        <w:fldChar w:fldCharType="separate"/>
      </w:r>
      <w:bookmarkStart w:id="377" w:name="__Fieldmark__1492_624346882"/>
      <w:r>
        <w:rPr>
          <w:rFonts w:ascii="Times New Roman" w:hAnsi="Times New Roman" w:cs="Times New Roman"/>
          <w:color w:val="000000"/>
          <w:shd w:val="clear" w:color="auto" w:fill="FFFFFF"/>
          <w:vertAlign w:val="superscript"/>
        </w:rPr>
        <w:t>(</w:t>
      </w:r>
      <w:bookmarkStart w:id="378" w:name="__Fieldmark__1545_651703894"/>
      <w:r>
        <w:rPr>
          <w:rFonts w:ascii="Times New Roman" w:hAnsi="Times New Roman" w:cs="Times New Roman"/>
          <w:color w:val="000000"/>
          <w:shd w:val="clear" w:color="auto" w:fill="FFFFFF"/>
          <w:vertAlign w:val="superscript"/>
        </w:rPr>
        <w:t>2</w:t>
      </w:r>
      <w:bookmarkStart w:id="379" w:name="__Fieldmark__1592_1348138813"/>
      <w:r>
        <w:rPr>
          <w:rFonts w:ascii="Times New Roman" w:hAnsi="Times New Roman" w:cs="Times New Roman"/>
          <w:color w:val="000000"/>
          <w:shd w:val="clear" w:color="auto" w:fill="FFFFFF"/>
          <w:vertAlign w:val="superscript"/>
        </w:rPr>
        <w:t>7</w:t>
      </w:r>
      <w:bookmarkStart w:id="380" w:name="__Fieldmark__1887_1052127422"/>
      <w:r>
        <w:rPr>
          <w:rFonts w:ascii="Times New Roman" w:hAnsi="Times New Roman" w:cs="Times New Roman"/>
          <w:color w:val="000000"/>
          <w:shd w:val="clear" w:color="auto" w:fill="FFFFFF"/>
          <w:vertAlign w:val="superscript"/>
        </w:rPr>
        <w:t>)</w:t>
      </w:r>
      <w:bookmarkStart w:id="381" w:name="__Fieldmark__1274_611627243"/>
      <w:r>
        <w:fldChar w:fldCharType="end"/>
      </w:r>
      <w:hyperlink w:anchor="_ENREF_25">
        <w:bookmarkStart w:id="382" w:name="__Fieldmark__1068_711905736"/>
        <w:bookmarkStart w:id="383" w:name="__Fieldmark__828_1270153567"/>
        <w:bookmarkStart w:id="384" w:name="__Fieldmark__609_339266511"/>
        <w:bookmarkStart w:id="385" w:name="__Fieldmark__626_1120920518"/>
        <w:bookmarkStart w:id="386" w:name="__Fieldmark__835_1367507271"/>
        <w:bookmarkStart w:id="387" w:name="__Fieldmark__1145_293157712"/>
        <w:bookmarkEnd w:id="377"/>
        <w:bookmarkEnd w:id="378"/>
        <w:bookmarkEnd w:id="379"/>
        <w:bookmarkEnd w:id="380"/>
        <w:bookmarkEnd w:id="381"/>
        <w:bookmarkEnd w:id="382"/>
        <w:bookmarkEnd w:id="383"/>
        <w:bookmarkEnd w:id="384"/>
        <w:bookmarkEnd w:id="385"/>
        <w:bookmarkEnd w:id="386"/>
        <w:bookmarkEnd w:id="387"/>
        <w:r>
          <w:rPr>
            <w:rStyle w:val="InternetLink"/>
            <w:rFonts w:ascii="Times New Roman" w:hAnsi="Times New Roman" w:cs="Times New Roman"/>
            <w:color w:val="000000"/>
            <w:u w:val="none"/>
          </w:rPr>
          <w:t>.</w:t>
        </w:r>
      </w:hyperlink>
    </w:p>
    <w:p w:rsidR="00D65EAE" w:rsidRDefault="00C41110">
      <w:pPr>
        <w:spacing w:line="360" w:lineRule="auto"/>
        <w:jc w:val="both"/>
        <w:rPr>
          <w:rFonts w:ascii="Times New Roman" w:hAnsi="Times New Roman"/>
          <w:color w:val="000000"/>
        </w:rPr>
      </w:pPr>
      <w:r>
        <w:rPr>
          <w:rFonts w:ascii="Times New Roman" w:hAnsi="Times New Roman" w:cs="Times New Roman"/>
          <w:color w:val="000000"/>
          <w:shd w:val="clear" w:color="auto" w:fill="FFFFFF"/>
        </w:rPr>
        <w:t xml:space="preserve">Little is known of the direct mechanism behind the link between undernutrition and NCDs. However, it is proposed that poor prenatal nutrition and resulting low birth weight can genetically predispose </w:t>
      </w:r>
      <w:r>
        <w:rPr>
          <w:rFonts w:ascii="Times New Roman" w:hAnsi="Times New Roman" w:cs="Times New Roman"/>
          <w:color w:val="000000"/>
          <w:shd w:val="clear" w:color="auto" w:fill="FFFFFF"/>
        </w:rPr>
        <w:lastRenderedPageBreak/>
        <w:t xml:space="preserve">individuals to NCD risk in later life; in particular cardiovascular diseases. Based primarily on animal model data, the theory postulates that fetal exposure to maternal glucocorticoids, as well as stimulation of the fetal renin-angiotensin system may lead to vascular resistance and hypertension; which are precursors for NCDs </w:t>
      </w:r>
      <w:r>
        <w:rPr>
          <w:rFonts w:ascii="Times New Roman" w:hAnsi="Times New Roman" w:cs="Times New Roman"/>
          <w:color w:val="000000"/>
          <w:shd w:val="clear" w:color="auto" w:fill="FFFFFF"/>
          <w:vertAlign w:val="superscript"/>
        </w:rPr>
        <w:t>(28)</w:t>
      </w:r>
      <w:r>
        <w:rPr>
          <w:rFonts w:ascii="Times New Roman" w:hAnsi="Times New Roman" w:cs="Times New Roman"/>
          <w:color w:val="000000"/>
          <w:shd w:val="clear" w:color="auto" w:fill="FFFFFF"/>
        </w:rPr>
        <w:t xml:space="preserve">. </w:t>
      </w:r>
    </w:p>
    <w:p w:rsidR="00D65EAE" w:rsidRDefault="00D65EAE">
      <w:pPr>
        <w:spacing w:line="360" w:lineRule="auto"/>
        <w:jc w:val="both"/>
        <w:rPr>
          <w:rFonts w:ascii="Times New Roman" w:hAnsi="Times New Roman" w:cs="Times New Roman"/>
          <w:color w:val="000000"/>
          <w:highlight w:val="white"/>
        </w:rPr>
      </w:pPr>
    </w:p>
    <w:p w:rsidR="00D65EAE" w:rsidRDefault="00C41110">
      <w:pPr>
        <w:spacing w:line="360" w:lineRule="auto"/>
        <w:jc w:val="both"/>
        <w:rPr>
          <w:rFonts w:hint="eastAsia"/>
        </w:rPr>
      </w:pPr>
      <w:r>
        <w:rPr>
          <w:rFonts w:ascii="Times New Roman" w:hAnsi="Times New Roman" w:cs="Times New Roman"/>
          <w:color w:val="000000"/>
          <w:shd w:val="clear" w:color="auto" w:fill="FFFFFF"/>
        </w:rPr>
        <w:t xml:space="preserve">During the period of 1999 to 2003, 7074 per 100,000 deaths in persons over 65 years were recorded in Burkina Faso as a result of cardiovascular disease, which was the fourth leading cause of death in adults over 40 years.  In terms of uncommon NCDS such as </w:t>
      </w:r>
      <w:r>
        <w:rPr>
          <w:rFonts w:ascii="Times New Roman" w:hAnsi="Times New Roman" w:cs="Times New Roman"/>
          <w:color w:val="000000"/>
        </w:rPr>
        <w:t>peripheral artery disease (PAD)</w:t>
      </w:r>
      <w:r>
        <w:rPr>
          <w:rFonts w:ascii="Times New Roman" w:hAnsi="Times New Roman" w:cs="Times New Roman"/>
          <w:color w:val="000000"/>
          <w:shd w:val="clear" w:color="auto" w:fill="FFFFFF"/>
        </w:rPr>
        <w:t xml:space="preserve">, the stark reality is that many older persons </w:t>
      </w:r>
      <w:r>
        <w:rPr>
          <w:rStyle w:val="apple-converted-space"/>
          <w:rFonts w:ascii="Times New Roman" w:hAnsi="Times New Roman" w:cs="Times New Roman"/>
          <w:color w:val="000000"/>
          <w:shd w:val="clear" w:color="auto" w:fill="FFFFFF"/>
        </w:rPr>
        <w:t xml:space="preserve">go largely undiagnosed, and in cases where they are, patients rarely have access to affordable, quality health care </w:t>
      </w:r>
      <w:r>
        <w:fldChar w:fldCharType="begin"/>
      </w:r>
      <w:r>
        <w:instrText>ADDIN EN.CITE &lt;EndNote&gt;&lt;Cite&gt;&lt;Author&gt;Dotchin&lt;/Author&gt;&lt;Year&gt;2012&lt;/Year&gt;&lt;RecNum&gt;25&lt;/RecNum&gt;&lt;DisplayText&gt;&lt;style face="superscript"&gt;(26)&lt;/style&gt;&lt;/DisplayText&gt;&lt;record&gt;&lt;rec-number&gt;25&lt;/rec-number&gt;&lt;foreign-keys&gt;&lt;key app="EN" db-id="0vvdrardqz2z9kewpvbxvxfupef9d0f2t5df" timestamp="1480094216"&gt;25&lt;/key&gt;&lt;/foreign-keys&gt;&lt;ref-type name="Journal Article"&gt;17&lt;/ref-type&gt;&lt;contributors&gt;&lt;authors&gt;&lt;author&gt;Dotchin, C.&lt;/author&gt;&lt;author&gt;Walker, R.&lt;/author&gt;&lt;/authors&gt;&lt;/contributors&gt;&lt;auth-address&gt;Northumbria Healthcare NHS Foundation Trust, Department of Elderly Medicine, North Tyneside General Hospital, Rake Lane, North Shields, NE29 8NH, UK.&lt;/auth-address&gt;&lt;titles&gt;&lt;title&gt;The management of Parkinson&amp;apos;s disease in sub-Saharan Africa&lt;/title&gt;&lt;secondary-title&gt;Expert review of neurotherapeutics&lt;/secondary-title&gt;&lt;alt-title&gt;Expert Rev Neurother&lt;/alt-title&gt;&lt;/titles&gt;&lt;periodical&gt;&lt;full-title&gt;Expert review of neurotherapeutics&lt;/full-title&gt;&lt;abbr-1&gt;Expert Rev Neurother&lt;/abbr-1&gt;&lt;/periodical&gt;&lt;alt-periodical&gt;&lt;full-title&gt;Expert review of neurotherapeutics&lt;/full-title&gt;&lt;abbr-1&gt;Expert Rev Neurother&lt;/abbr-1&gt;&lt;/alt-periodical&gt;&lt;pages&gt;661-6&lt;/pages&gt;&lt;volume&gt;12&lt;/volume&gt;&lt;number&gt;6&lt;/number&gt;&lt;edition&gt;2012/06/02&lt;/edition&gt;&lt;keywords&gt;&lt;keyword&gt;Africa South of the Sahara/ethnology&lt;/keyword&gt;&lt;keyword&gt;Antiparkinson Agents/*therapeutic use&lt;/keyword&gt;&lt;keyword&gt;Developing Countries&lt;/keyword&gt;&lt;keyword&gt;Disease Management&lt;/keyword&gt;&lt;keyword&gt;Health Personnel/education/trends&lt;/keyword&gt;&lt;keyword&gt;Health Services Needs and Demand/trends&lt;/keyword&gt;&lt;keyword&gt;Humans&lt;/keyword&gt;&lt;keyword&gt;Parkinson Disease/*diagnosis/*ethnology/therapy&lt;/keyword&gt;&lt;/keywords&gt;&lt;dates&gt;&lt;year&gt;2012&lt;/year&gt;&lt;pub-dates&gt;&lt;date&gt;Jun&lt;/date&gt;&lt;/pub-dates&gt;&lt;/dates&gt;&lt;isbn&gt;1744-8360 (Electronic)&amp;#xD;1473-7175 (Linking)&lt;/isbn&gt;&lt;accession-num&gt;22650168&lt;/accession-num&gt;&lt;work-type&gt;Research Support, Non-U.S. Gov&amp;apos;t&amp;#xD;Review&lt;/work-type&gt;&lt;urls&gt;&lt;related-urls&gt;&lt;url&gt;http://www.ncbi.nlm.nih.gov/pubmed/22650168&lt;/url&gt;&lt;/related-urls&gt;&lt;/urls&gt;&lt;electronic-resource-num&gt;10.1586/ern.12.52&lt;/electronic-resource-num&gt;&lt;language&gt;Eng&lt;/language&gt;&lt;/record&gt;&lt;/Cite&gt;&lt;/EndNote&gt;</w:instrText>
      </w:r>
      <w:r>
        <w:fldChar w:fldCharType="separate"/>
      </w:r>
      <w:bookmarkStart w:id="388" w:name="__Fieldmark__1538_624346882"/>
      <w:r>
        <w:rPr>
          <w:rStyle w:val="apple-converted-space"/>
          <w:rFonts w:ascii="Times New Roman" w:hAnsi="Times New Roman" w:cs="Times New Roman"/>
          <w:color w:val="000000"/>
          <w:shd w:val="clear" w:color="auto" w:fill="FFFFFF"/>
          <w:vertAlign w:val="superscript"/>
        </w:rPr>
        <w:t>(</w:t>
      </w:r>
      <w:bookmarkStart w:id="389" w:name="__Fieldmark__1588_651703894"/>
      <w:r>
        <w:rPr>
          <w:rStyle w:val="apple-converted-space"/>
          <w:rFonts w:ascii="Times New Roman" w:hAnsi="Times New Roman" w:cs="Times New Roman"/>
          <w:color w:val="000000"/>
          <w:shd w:val="clear" w:color="auto" w:fill="FFFFFF"/>
          <w:vertAlign w:val="superscript"/>
        </w:rPr>
        <w:t>2</w:t>
      </w:r>
      <w:bookmarkStart w:id="390" w:name="__Fieldmark__1635_1348138813"/>
      <w:r>
        <w:rPr>
          <w:rStyle w:val="apple-converted-space"/>
          <w:rFonts w:ascii="Times New Roman" w:hAnsi="Times New Roman" w:cs="Times New Roman"/>
          <w:color w:val="000000"/>
          <w:shd w:val="clear" w:color="auto" w:fill="FFFFFF"/>
          <w:vertAlign w:val="superscript"/>
        </w:rPr>
        <w:t>9</w:t>
      </w:r>
      <w:bookmarkStart w:id="391" w:name="__Fieldmark__1927_1052127422"/>
      <w:r>
        <w:rPr>
          <w:rStyle w:val="apple-converted-space"/>
          <w:rFonts w:ascii="Times New Roman" w:hAnsi="Times New Roman" w:cs="Times New Roman"/>
          <w:color w:val="000000"/>
          <w:shd w:val="clear" w:color="auto" w:fill="FFFFFF"/>
          <w:vertAlign w:val="superscript"/>
        </w:rPr>
        <w:t>)</w:t>
      </w:r>
      <w:bookmarkStart w:id="392" w:name="__Fieldmark__1321_611627243"/>
      <w:r>
        <w:fldChar w:fldCharType="end"/>
      </w:r>
      <w:hyperlink w:anchor="_ENREF_26">
        <w:bookmarkStart w:id="393" w:name="__Fieldmark__1093_711905736"/>
        <w:bookmarkStart w:id="394" w:name="__Fieldmark__1173_293157712"/>
        <w:bookmarkStart w:id="395" w:name="__Fieldmark__845_1270153567"/>
        <w:bookmarkStart w:id="396" w:name="__Fieldmark__625_339266511"/>
        <w:bookmarkStart w:id="397" w:name="__Fieldmark__639_1120920518"/>
        <w:bookmarkStart w:id="398" w:name="__Fieldmark__856_1367507271"/>
        <w:bookmarkStart w:id="399" w:name="__Fieldmark__468_513244062"/>
        <w:bookmarkEnd w:id="388"/>
        <w:bookmarkEnd w:id="389"/>
        <w:bookmarkEnd w:id="390"/>
        <w:bookmarkEnd w:id="391"/>
        <w:bookmarkEnd w:id="392"/>
        <w:bookmarkEnd w:id="393"/>
        <w:bookmarkEnd w:id="394"/>
        <w:bookmarkEnd w:id="395"/>
        <w:bookmarkEnd w:id="396"/>
        <w:bookmarkEnd w:id="397"/>
        <w:bookmarkEnd w:id="398"/>
        <w:r>
          <w:rPr>
            <w:rStyle w:val="InternetLink"/>
            <w:rFonts w:ascii="Times New Roman" w:hAnsi="Times New Roman"/>
            <w:color w:val="000000"/>
            <w:u w:val="none"/>
          </w:rPr>
          <w:t xml:space="preserve"> </w:t>
        </w:r>
      </w:hyperlink>
      <w:bookmarkEnd w:id="399"/>
      <w:r>
        <w:rPr>
          <w:rFonts w:ascii="Times New Roman" w:hAnsi="Times New Roman" w:cs="Times New Roman"/>
          <w:color w:val="000000"/>
        </w:rPr>
        <w:t xml:space="preserve">A systematic door-to-door survey among 976 persons over 65s in the Central African Republic (CAR) and Congo Brazzaville measured the prevalence of PAD and observed a15% prevalence in CAR and a 32.4% in Brazzaville, which increased with age. Researchers also noted that this prevalence was higher than in some North American studies. In addition, hypertension was associated with PAD in women, while diabetes was associated in men </w:t>
      </w:r>
      <w:r>
        <w:fldChar w:fldCharType="begin"/>
      </w:r>
      <w:r>
        <w:instrText>ADDIN EN.CITE.DATA</w:instrText>
      </w:r>
      <w:r>
        <w:fldChar w:fldCharType="separate"/>
      </w:r>
      <w:bookmarkStart w:id="400" w:name="__Fieldmark__1579_624346882"/>
      <w:r>
        <w:rPr>
          <w:rFonts w:ascii="Times New Roman" w:hAnsi="Times New Roman" w:cs="Times New Roman"/>
          <w:color w:val="000000"/>
          <w:vertAlign w:val="superscript"/>
        </w:rPr>
        <w:t>(</w:t>
      </w:r>
      <w:bookmarkStart w:id="401" w:name="__Fieldmark__1625_651703894"/>
      <w:r>
        <w:rPr>
          <w:rFonts w:ascii="Times New Roman" w:hAnsi="Times New Roman" w:cs="Times New Roman"/>
          <w:color w:val="000000"/>
          <w:vertAlign w:val="superscript"/>
        </w:rPr>
        <w:t>2</w:t>
      </w:r>
      <w:bookmarkStart w:id="402" w:name="__Fieldmark__1672_1348138813"/>
      <w:r>
        <w:rPr>
          <w:rFonts w:ascii="Times New Roman" w:hAnsi="Times New Roman" w:cs="Times New Roman"/>
          <w:color w:val="000000"/>
          <w:vertAlign w:val="superscript"/>
        </w:rPr>
        <w:t>9</w:t>
      </w:r>
      <w:bookmarkStart w:id="403" w:name="__Fieldmark__1959_1052127422"/>
      <w:r>
        <w:rPr>
          <w:rFonts w:ascii="Times New Roman" w:hAnsi="Times New Roman" w:cs="Times New Roman"/>
          <w:color w:val="000000"/>
          <w:vertAlign w:val="superscript"/>
        </w:rPr>
        <w:t>)</w:t>
      </w:r>
      <w:bookmarkStart w:id="404" w:name="__Fieldmark__1350_611627243"/>
      <w:r>
        <w:fldChar w:fldCharType="end"/>
      </w:r>
      <w:hyperlink w:anchor="_ENREF_8">
        <w:bookmarkStart w:id="405" w:name="__Fieldmark__1116_711905736"/>
        <w:bookmarkStart w:id="406" w:name="__Fieldmark__1199_293157712"/>
        <w:bookmarkStart w:id="407" w:name="__Fieldmark__860_1270153567"/>
        <w:bookmarkStart w:id="408" w:name="__Fieldmark__639_339266511"/>
        <w:bookmarkStart w:id="409" w:name="__Fieldmark__640_339266511"/>
        <w:bookmarkStart w:id="410" w:name="__Fieldmark__651_1120920518"/>
        <w:bookmarkStart w:id="411" w:name="__Fieldmark__481_513244062"/>
        <w:bookmarkStart w:id="412" w:name="__Fieldmark__875_1367507271"/>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InternetLink"/>
            <w:rFonts w:ascii="Times New Roman" w:hAnsi="Times New Roman" w:cs="Times New Roman"/>
            <w:color w:val="000000"/>
            <w:u w:val="none"/>
          </w:rPr>
          <w:t xml:space="preserve"> </w:t>
        </w:r>
      </w:hyperlink>
    </w:p>
    <w:p w:rsidR="00D65EAE" w:rsidRDefault="00D65EAE">
      <w:pPr>
        <w:spacing w:line="360" w:lineRule="auto"/>
        <w:jc w:val="both"/>
        <w:rPr>
          <w:rFonts w:ascii="Times New Roman" w:hAnsi="Times New Roman" w:cs="Times New Roman"/>
          <w:color w:val="000000"/>
        </w:rPr>
      </w:pPr>
    </w:p>
    <w:p w:rsidR="00D65EAE" w:rsidRDefault="00C41110">
      <w:pPr>
        <w:spacing w:line="360" w:lineRule="auto"/>
        <w:jc w:val="both"/>
        <w:rPr>
          <w:rFonts w:hint="eastAsia"/>
          <w:u w:val="single"/>
        </w:rPr>
      </w:pPr>
      <w:r>
        <w:rPr>
          <w:rFonts w:ascii="Times New Roman" w:hAnsi="Times New Roman" w:cs="Times New Roman"/>
          <w:color w:val="000000"/>
          <w:u w:val="single"/>
        </w:rPr>
        <w:t>Diabetes</w:t>
      </w:r>
    </w:p>
    <w:p w:rsidR="00D65EAE" w:rsidRDefault="00C41110">
      <w:pPr>
        <w:spacing w:line="360" w:lineRule="auto"/>
        <w:jc w:val="both"/>
        <w:rPr>
          <w:rFonts w:hint="eastAsia"/>
        </w:rPr>
      </w:pPr>
      <w:r>
        <w:rPr>
          <w:rFonts w:ascii="Times New Roman" w:hAnsi="Times New Roman" w:cs="Times New Roman"/>
          <w:color w:val="000000"/>
        </w:rPr>
        <w:t xml:space="preserve">Globally, diabetes mellitus is the fourth most common chronic disease within multi-morbidity at 27%, with the prevalence of multi-morbidity amongst older persons at 65% </w:t>
      </w:r>
      <w:r>
        <w:fldChar w:fldCharType="begin"/>
      </w:r>
      <w:r>
        <w:instrText>ADDIN EN.CITE &lt;EndNote&gt;&lt;Cite&gt;&lt;Author&gt;Hein&lt;/Author&gt;&lt;Year&gt;2008&lt;/Year&gt;&lt;RecNum&gt;27&lt;/RecNum&gt;&lt;DisplayText&gt;&lt;style face="superscript"&gt;(28)&lt;/style&gt;&lt;/DisplayText&gt;&lt;record&gt;&lt;rec-number&gt;27&lt;/rec-number&gt;&lt;foreign-keys&gt;&lt;key app="EN" db-id="0vvdrardqz2z9kewpvbxvxfupef9d0f2t5df" timestamp="1480094216"&gt;27&lt;/key&gt;&lt;/foreign-keys&gt;&lt;ref-type name="Journal Article"&gt;17&lt;/ref-type&gt;&lt;contributors&gt;&lt;authors&gt;&lt;author&gt;Hein, C.&lt;/author&gt;&lt;/authors&gt;&lt;/contributors&gt;&lt;auth-address&gt;Department of Periodontics, University of Manitoba, Winnipeg, Canada.&lt;/auth-address&gt;&lt;titles&gt;&lt;title&gt;Scottsdale revisited: the role of dental practitioners in screening for undiagnosed diabetes and the medical co-management of patients with diabetes or those at risk for diabetes&lt;/title&gt;&lt;secondary-title&gt;Compendium of continuing education in dentistry&lt;/secondary-title&gt;&lt;alt-title&gt;Compend Contin Educ Dent&lt;/alt-title&gt;&lt;/titles&gt;&lt;periodical&gt;&lt;full-title&gt;Compendium of continuing education in dentistry&lt;/full-title&gt;&lt;abbr-1&gt;Compend Contin Educ Dent&lt;/abbr-1&gt;&lt;/periodical&gt;&lt;alt-periodical&gt;&lt;full-title&gt;Compendium of continuing education in dentistry&lt;/full-title&gt;&lt;abbr-1&gt;Compend Contin Educ Dent&lt;/abbr-1&gt;&lt;/alt-periodical&gt;&lt;pages&gt;538-40&lt;/pages&gt;&lt;volume&gt;29&lt;/volume&gt;&lt;number&gt;9&lt;/number&gt;&lt;edition&gt;2008/12/05&lt;/edition&gt;&lt;keywords&gt;&lt;keyword&gt;Adolescent&lt;/keyword&gt;&lt;keyword&gt;Adult&lt;/keyword&gt;&lt;keyword&gt;Child&lt;/keyword&gt;&lt;keyword&gt;*Dental Care for Chronically Ill&lt;/keyword&gt;&lt;keyword&gt;Diabetes Complications/*diagnosis/therapy&lt;/keyword&gt;&lt;keyword&gt;Diabetes Mellitus/*diagnosis&lt;/keyword&gt;&lt;keyword&gt;Humans&lt;/keyword&gt;&lt;keyword&gt;Metabolic Syndrome X/complications&lt;/keyword&gt;&lt;keyword&gt;Obesity/complications&lt;/keyword&gt;&lt;keyword&gt;Periodontal Diseases/*complications/therapy&lt;/keyword&gt;&lt;keyword&gt;Severity of Illness Index&lt;/keyword&gt;&lt;/keywords&gt;&lt;dates&gt;&lt;year&gt;2008&lt;/year&gt;&lt;pub-dates&gt;&lt;date&gt;Nov-Dec&lt;/date&gt;&lt;/pub-dates&gt;&lt;/dates&gt;&lt;isbn&gt;1548-8578 (Print)&amp;#xD;1548-8578 (Linking)&lt;/isbn&gt;&lt;accession-num&gt;19051990&lt;/accession-num&gt;&lt;work-type&gt;Review&lt;/work-type&gt;&lt;urls&gt;&lt;related-urls&gt;&lt;url&gt;http://www.ncbi.nlm.nih.gov/pubmed/19051990&lt;/url&gt;&lt;/related-urls&gt;&lt;/urls&gt;&lt;language&gt;Eng&lt;/language&gt;&lt;/record&gt;&lt;/Cite&gt;&lt;/EndNote&gt;</w:instrText>
      </w:r>
      <w:r>
        <w:fldChar w:fldCharType="separate"/>
      </w:r>
      <w:bookmarkStart w:id="413" w:name="__Fieldmark__1626_624346882"/>
      <w:r>
        <w:rPr>
          <w:rFonts w:ascii="Times New Roman" w:hAnsi="Times New Roman" w:cs="Times New Roman"/>
          <w:color w:val="000000"/>
          <w:vertAlign w:val="superscript"/>
        </w:rPr>
        <w:t>(</w:t>
      </w:r>
      <w:bookmarkStart w:id="414" w:name="__Fieldmark__1668_651703894"/>
      <w:r>
        <w:rPr>
          <w:rFonts w:ascii="Times New Roman" w:hAnsi="Times New Roman" w:cs="Times New Roman"/>
          <w:color w:val="000000"/>
          <w:vertAlign w:val="superscript"/>
        </w:rPr>
        <w:t>3</w:t>
      </w:r>
      <w:bookmarkStart w:id="415" w:name="__Fieldmark__1717_1348138813"/>
      <w:r>
        <w:rPr>
          <w:rFonts w:ascii="Times New Roman" w:hAnsi="Times New Roman" w:cs="Times New Roman"/>
          <w:color w:val="000000"/>
          <w:vertAlign w:val="superscript"/>
        </w:rPr>
        <w:t>0</w:t>
      </w:r>
      <w:bookmarkStart w:id="416" w:name="__Fieldmark__1997_1052127422"/>
      <w:r>
        <w:rPr>
          <w:rFonts w:ascii="Times New Roman" w:hAnsi="Times New Roman" w:cs="Times New Roman"/>
          <w:color w:val="000000"/>
          <w:vertAlign w:val="superscript"/>
        </w:rPr>
        <w:t>)</w:t>
      </w:r>
      <w:r>
        <w:fldChar w:fldCharType="end"/>
      </w:r>
      <w:hyperlink w:anchor="_ENREF_9">
        <w:bookmarkStart w:id="417" w:name="__Fieldmark__1144_711905736"/>
        <w:bookmarkStart w:id="418" w:name="__Fieldmark__1230_293157712"/>
        <w:bookmarkStart w:id="419" w:name="__Fieldmark__1385_611627243"/>
        <w:bookmarkStart w:id="420" w:name="__Fieldmark__880_1270153567"/>
        <w:bookmarkStart w:id="421" w:name="__Fieldmark__495_513244062"/>
        <w:bookmarkStart w:id="422" w:name="__Fieldmark__656_339266511"/>
        <w:bookmarkStart w:id="423" w:name="__Fieldmark__666_1120920518"/>
        <w:bookmarkStart w:id="424" w:name="__Fieldmark__899_1367507271"/>
        <w:bookmarkEnd w:id="413"/>
        <w:bookmarkEnd w:id="414"/>
        <w:bookmarkEnd w:id="415"/>
        <w:bookmarkEnd w:id="416"/>
        <w:bookmarkEnd w:id="417"/>
        <w:bookmarkEnd w:id="418"/>
        <w:bookmarkEnd w:id="419"/>
        <w:bookmarkEnd w:id="420"/>
        <w:bookmarkEnd w:id="421"/>
        <w:bookmarkEnd w:id="422"/>
        <w:bookmarkEnd w:id="423"/>
        <w:bookmarkEnd w:id="424"/>
        <w:r>
          <w:rPr>
            <w:rStyle w:val="InternetLink"/>
            <w:rFonts w:ascii="Times New Roman" w:hAnsi="Times New Roman" w:cs="Times New Roman"/>
            <w:color w:val="000000"/>
            <w:u w:val="none"/>
          </w:rPr>
          <w:t xml:space="preserve">. In addition to environmental factors such as obesity and sedentary behaviour, a growing ageing population has been associated with the increase in prevalence of diabetes in SSA </w:t>
        </w:r>
      </w:hyperlink>
      <w:r>
        <w:fldChar w:fldCharType="begin"/>
      </w:r>
      <w:r>
        <w:instrText>ADDIN EN.CITE.DATA</w:instrText>
      </w:r>
      <w:r>
        <w:fldChar w:fldCharType="separate"/>
      </w:r>
      <w:bookmarkStart w:id="425" w:name="__Fieldmark__1666_624346882"/>
      <w:r>
        <w:rPr>
          <w:rStyle w:val="InternetLink"/>
          <w:rFonts w:ascii="Times New Roman" w:hAnsi="Times New Roman" w:cs="Times New Roman"/>
          <w:color w:val="000000"/>
          <w:u w:val="none"/>
          <w:vertAlign w:val="superscript"/>
        </w:rPr>
        <w:t>(</w:t>
      </w:r>
      <w:bookmarkStart w:id="426" w:name="__Fieldmark__1706_651703894"/>
      <w:r>
        <w:rPr>
          <w:rStyle w:val="InternetLink"/>
          <w:rFonts w:ascii="Times New Roman" w:hAnsi="Times New Roman" w:cs="Times New Roman"/>
          <w:color w:val="000000"/>
          <w:u w:val="none"/>
          <w:vertAlign w:val="superscript"/>
        </w:rPr>
        <w:t>4</w:t>
      </w:r>
      <w:bookmarkStart w:id="427" w:name="__Fieldmark__1752_1348138813"/>
      <w:r>
        <w:rPr>
          <w:rStyle w:val="InternetLink"/>
          <w:rFonts w:ascii="Times New Roman" w:hAnsi="Times New Roman" w:cs="Times New Roman"/>
          <w:color w:val="000000"/>
          <w:u w:val="none"/>
          <w:vertAlign w:val="superscript"/>
        </w:rPr>
        <w:t>1)</w:t>
      </w:r>
      <w:bookmarkStart w:id="428" w:name="__Fieldmark__2029_1052127422"/>
      <w:r>
        <w:fldChar w:fldCharType="end"/>
      </w:r>
      <w:hyperlink w:anchor="_ENREF_26">
        <w:bookmarkStart w:id="429" w:name="__Fieldmark__1256_293157712"/>
        <w:bookmarkStart w:id="430" w:name="__Fieldmark__917_1367507271"/>
        <w:bookmarkStart w:id="431" w:name="__Fieldmark__677_1120920518"/>
        <w:bookmarkStart w:id="432" w:name="__Fieldmark__507_513244062"/>
        <w:bookmarkStart w:id="433" w:name="__Fieldmark__671_339266511"/>
        <w:bookmarkStart w:id="434" w:name="__Fieldmark__670_339266511"/>
        <w:bookmarkStart w:id="435" w:name="__Fieldmark__894_1270153567"/>
        <w:bookmarkStart w:id="436" w:name="__Fieldmark__1166_711905736"/>
        <w:bookmarkStart w:id="437" w:name="__Fieldmark__1414_611627243"/>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InternetLink"/>
            <w:rFonts w:ascii="Times New Roman" w:hAnsi="Times New Roman" w:cs="Times New Roman"/>
            <w:color w:val="000000"/>
            <w:u w:val="none"/>
          </w:rPr>
          <w:t xml:space="preserve">  Currently, the highest global age-specific mortality rate for diabetes is in Africa </w:t>
        </w:r>
      </w:hyperlink>
      <w:r>
        <w:fldChar w:fldCharType="begin"/>
      </w:r>
      <w:r>
        <w:instrText>ADDIN EN.CITE.DATA</w:instrText>
      </w:r>
      <w:r>
        <w:fldChar w:fldCharType="separate"/>
      </w:r>
      <w:bookmarkStart w:id="438" w:name="__Fieldmark__1709_624346882"/>
      <w:r>
        <w:rPr>
          <w:rStyle w:val="InternetLink"/>
          <w:rFonts w:ascii="Times New Roman" w:hAnsi="Times New Roman" w:cs="Times New Roman"/>
          <w:color w:val="000000"/>
          <w:u w:val="none"/>
          <w:vertAlign w:val="superscript"/>
        </w:rPr>
        <w:t>(</w:t>
      </w:r>
      <w:bookmarkStart w:id="439" w:name="__Fieldmark__1748_651703894"/>
      <w:r>
        <w:rPr>
          <w:rStyle w:val="InternetLink"/>
          <w:rFonts w:ascii="Times New Roman" w:hAnsi="Times New Roman" w:cs="Times New Roman"/>
          <w:color w:val="000000"/>
          <w:u w:val="none"/>
          <w:vertAlign w:val="superscript"/>
        </w:rPr>
        <w:t>4</w:t>
      </w:r>
      <w:bookmarkStart w:id="440" w:name="__Fieldmark__1789_1348138813"/>
      <w:r>
        <w:rPr>
          <w:rStyle w:val="InternetLink"/>
          <w:rFonts w:ascii="Times New Roman" w:hAnsi="Times New Roman" w:cs="Times New Roman"/>
          <w:color w:val="000000"/>
          <w:u w:val="none"/>
          <w:vertAlign w:val="superscript"/>
        </w:rPr>
        <w:t>1)</w:t>
      </w:r>
      <w:bookmarkStart w:id="441" w:name="__Fieldmark__2063_1052127422"/>
      <w:r>
        <w:fldChar w:fldCharType="end"/>
      </w:r>
      <w:hyperlink w:anchor="_ENREF_26">
        <w:bookmarkStart w:id="442" w:name="__Fieldmark__1284_293157712"/>
        <w:bookmarkStart w:id="443" w:name="__Fieldmark__938_1367507271"/>
        <w:bookmarkStart w:id="444" w:name="__Fieldmark__690_1120920518"/>
        <w:bookmarkStart w:id="445" w:name="__Fieldmark__519_513244062"/>
        <w:bookmarkStart w:id="446" w:name="__Fieldmark__686_339266511"/>
        <w:bookmarkStart w:id="447" w:name="__Fieldmark__685_339266511"/>
        <w:bookmarkStart w:id="448" w:name="__Fieldmark__911_1270153567"/>
        <w:bookmarkStart w:id="449" w:name="__Fieldmark__1190_711905736"/>
        <w:bookmarkStart w:id="450" w:name="__Fieldmark__1445_611627243"/>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InternetLink"/>
            <w:rFonts w:ascii="Times New Roman" w:hAnsi="Times New Roman" w:cs="Times New Roman"/>
            <w:color w:val="000000"/>
            <w:u w:val="none"/>
          </w:rPr>
          <w:t xml:space="preserve">. Diabetes appears to have been well researched in SSA, either solely or as a factor of multi-morbidity; however, little has been done with regards in terms of research related to older persons.  </w:t>
        </w:r>
      </w:hyperlink>
    </w:p>
    <w:p w:rsidR="00D65EAE" w:rsidRDefault="00D65EAE">
      <w:pPr>
        <w:pStyle w:val="Title1"/>
        <w:shd w:val="clear" w:color="auto" w:fill="FFFFFF"/>
        <w:spacing w:beforeAutospacing="0" w:afterAutospacing="0" w:line="360" w:lineRule="auto"/>
        <w:jc w:val="both"/>
      </w:pPr>
    </w:p>
    <w:p w:rsidR="00D65EAE" w:rsidRDefault="00C41110">
      <w:pPr>
        <w:pStyle w:val="Title1"/>
        <w:shd w:val="clear" w:color="auto" w:fill="FFFFFF"/>
        <w:spacing w:beforeAutospacing="0" w:afterAutospacing="0" w:line="360" w:lineRule="auto"/>
        <w:jc w:val="both"/>
        <w:rPr>
          <w:color w:val="000000"/>
          <w:u w:val="single"/>
        </w:rPr>
      </w:pPr>
      <w:r>
        <w:rPr>
          <w:color w:val="000000"/>
          <w:u w:val="single"/>
        </w:rPr>
        <w:t>Dementia</w:t>
      </w:r>
    </w:p>
    <w:p w:rsidR="00D65EAE" w:rsidRDefault="00C41110">
      <w:pPr>
        <w:pStyle w:val="Title1"/>
        <w:shd w:val="clear" w:color="auto" w:fill="FFFFFF"/>
        <w:spacing w:beforeAutospacing="0" w:afterAutospacing="0" w:line="360" w:lineRule="auto"/>
        <w:jc w:val="both"/>
      </w:pPr>
      <w:r>
        <w:rPr>
          <w:color w:val="000000"/>
          <w:shd w:val="clear" w:color="auto" w:fill="FFFFFF"/>
        </w:rPr>
        <w:t xml:space="preserve">In many SSA countries dementia has become a significant economic burden. Yet in spite of this, the condition is largely perceived to be a normal part of ageing; leaving many patients to suffer undiagnosed </w:t>
      </w:r>
      <w:r>
        <w:fldChar w:fldCharType="begin"/>
      </w:r>
      <w:r>
        <w:instrText>ADDIN EN.CITE &lt;EndNote&gt;&lt;Cite&gt;&lt;Author&gt;George-Carey&lt;/Author&gt;&lt;Year&gt;2012&lt;/Year&gt;&lt;RecNum&gt;2&lt;/RecNum&gt;&lt;DisplayText&gt;&lt;style face="superscript"&gt;(2)&lt;/style&gt;&lt;/DisplayText&gt;&lt;record&gt;&lt;rec-number&gt;2&lt;/rec-number&gt;&lt;foreign-keys&gt;&lt;key app="EN" db-id="0vvdrardqz2z9kewpvbxvxfupef9d0f2t5df" timestamp="1480094214"&gt;2&lt;/key&gt;&lt;/foreign-keys&gt;&lt;ref-type name="Journal Article"&gt;17&lt;/ref-type&gt;&lt;contributors&gt;&lt;authors&gt;&lt;author&gt;George-Carey, R.&lt;/author&gt;&lt;author&gt;Adeloye, D.&lt;/author&gt;&lt;author&gt;Chan, K. Y.&lt;/author&gt;&lt;author&gt;Paul, A.&lt;/author&gt;&lt;author&gt;Kolcic, I.&lt;/author&gt;&lt;author&gt;Campbell, H.&lt;/author&gt;&lt;author&gt;Rudan, I.&lt;/author&gt;&lt;/authors&gt;&lt;/contributors&gt;&lt;auth-address&gt;Centre for Population Health Sciences, University of Edinburgh Medical School, Edinburgh, Scotland, UK.&lt;/auth-address&gt;&lt;titles&gt;&lt;title&gt;An estimate of the prevalence of dementia in Africa: A systematic analysis&lt;/title&gt;&lt;secondary-title&gt;Journal of global health&lt;/secondary-title&gt;&lt;alt-title&gt;J Glob Health&lt;/alt-title&gt;&lt;/titles&gt;&lt;periodical&gt;&lt;full-title&gt;Journal of global health&lt;/full-title&gt;&lt;abbr-1&gt;J Glob Health&lt;/abbr-1&gt;&lt;/periodical&gt;&lt;alt-periodical&gt;&lt;full-title&gt;Journal of global health&lt;/full-title&gt;&lt;abbr-1&gt;J Glob Health&lt;/abbr-1&gt;&lt;/alt-periodical&gt;&lt;pages&gt;020401&lt;/pages&gt;&lt;volume&gt;2&lt;/volume&gt;&lt;number&gt;2&lt;/number&gt;&lt;edition&gt;2013/01/05&lt;/edition&gt;&lt;dates&gt;&lt;year&gt;2012&lt;/year&gt;&lt;pub-dates&gt;&lt;date&gt;Dec&lt;/date&gt;&lt;/pub-dates&gt;&lt;/dates&gt;&lt;isbn&gt;2047-2978 (Print)&amp;#xD;2047-2978 (Linking)&lt;/isbn&gt;&lt;accession-num&gt;23289076&lt;/accession-num&gt;&lt;urls&gt;&lt;related-urls&gt;&lt;url&gt;http://www.ncbi.nlm.nih.gov/pubmed/23289076&lt;/url&gt;&lt;/related-urls&gt;&lt;/urls&gt;&lt;custom2&gt;3529309&lt;/custom2&gt;&lt;electronic-resource-num&gt;10.7189/jogh.02.020401&lt;/electronic-resource-num&gt;&lt;language&gt;Eng&lt;/language&gt;&lt;/record&gt;&lt;/Cite&gt;&lt;/EndNote&gt;</w:instrText>
      </w:r>
      <w:r>
        <w:fldChar w:fldCharType="separate"/>
      </w:r>
      <w:bookmarkStart w:id="451" w:name="__Fieldmark__1755_624346882"/>
      <w:r>
        <w:rPr>
          <w:color w:val="000000"/>
          <w:shd w:val="clear" w:color="auto" w:fill="FFFFFF"/>
          <w:vertAlign w:val="superscript"/>
        </w:rPr>
        <w:t>(</w:t>
      </w:r>
      <w:bookmarkStart w:id="452" w:name="__Fieldmark__1793_651703894"/>
      <w:r>
        <w:rPr>
          <w:color w:val="000000"/>
          <w:shd w:val="clear" w:color="auto" w:fill="FFFFFF"/>
          <w:vertAlign w:val="superscript"/>
        </w:rPr>
        <w:t>3</w:t>
      </w:r>
      <w:bookmarkStart w:id="453" w:name="__Fieldmark__1834_1348138813"/>
      <w:r>
        <w:rPr>
          <w:color w:val="000000"/>
          <w:shd w:val="clear" w:color="auto" w:fill="FFFFFF"/>
          <w:vertAlign w:val="superscript"/>
        </w:rPr>
        <w:t>1</w:t>
      </w:r>
      <w:bookmarkStart w:id="454" w:name="__Fieldmark__2105_1052127422"/>
      <w:r>
        <w:rPr>
          <w:color w:val="000000"/>
          <w:shd w:val="clear" w:color="auto" w:fill="FFFFFF"/>
          <w:vertAlign w:val="superscript"/>
        </w:rPr>
        <w:t>)</w:t>
      </w:r>
      <w:r>
        <w:fldChar w:fldCharType="end"/>
      </w:r>
      <w:r>
        <w:fldChar w:fldCharType="begin"/>
      </w:r>
      <w:r>
        <w:instrText>ADDIN EN.CITE &lt;EndNote&gt;&lt;Cite&gt;&lt;Author&gt;George-Carey&lt;/Author&gt;&lt;Year&gt;2012&lt;/Year&gt;&lt;RecNum&gt;26&lt;/RecNum&gt;&lt;DisplayText&gt;(George-Carey, Adeloye et al. 2012)&lt;/DisplayText&gt;&lt;record&gt;&lt;rec-number&gt;26&lt;/rec-number&gt;&lt;foreign-keys&gt;&lt;key app="EN" db-id="svppv505we2e0pefvs3pd20sp95af2za2frx"&gt;26&lt;/key&gt;&lt;/foreign-keys&gt;&lt;ref-type name="Journal Article"&gt;17&lt;/ref-type&gt;&lt;contributors&gt;&lt;authors&gt;&lt;author&gt;George-Carey, R.&lt;/author&gt;&lt;author&gt;Adeloye, D.&lt;/author&gt;&lt;author&gt;Chan, K. Y.&lt;/author&gt;&lt;author&gt;Paul, A.&lt;/author&gt;&lt;author&gt;Kolcic, I.&lt;/author&gt;&lt;author&gt;Campbell, H.&lt;/author&gt;&lt;author&gt;Rudan, I.&lt;/author&gt;&lt;/authors&gt;&lt;/contributors&gt;&lt;auth-address&gt;Centre for Population Health Sciences, University of Edinburgh Medical School, Edinburgh, Scotland, UK.&lt;/auth-address&gt;&lt;titles&gt;&lt;title&gt;An estimate of the prevalence of dementia in Africa: A systematic analysis&lt;/title&gt;&lt;secondary-title&gt;Journal of global health&lt;/secondary-title&gt;&lt;alt-title&gt;J Glob Health&lt;/alt-title&gt;&lt;/titles&gt;&lt;periodical&gt;&lt;full-title&gt;Journal of global health&lt;/full-title&gt;&lt;abbr-1&gt;J Glob Health&lt;/abbr-1&gt;&lt;/periodical&gt;&lt;alt-periodical&gt;&lt;full-title&gt;Journal of global health&lt;/full-title&gt;&lt;abbr-1&gt;J Glob Health&lt;/abbr-1&gt;&lt;/alt-periodical&gt;&lt;pages&gt;020401&lt;/pages&gt;&lt;volume&gt;2&lt;/volume&gt;&lt;number&gt;2&lt;/number&gt;&lt;edition&gt;2013/01/05&lt;/edition&gt;&lt;dates&gt;&lt;year&gt;2012&lt;/year&gt;&lt;pub-dates&gt;&lt;date&gt;Dec&lt;/date&gt;&lt;/pub-dates&gt;&lt;/dates&gt;&lt;isbn&gt;2047-2978 (Print)&amp;#xD;2047-2978 (Linking)&lt;/isbn&gt;&lt;accession-num&gt;23289076&lt;/accession-num&gt;&lt;urls&gt;&lt;related-urls&gt;&lt;url&gt;http://www.ncbi.nlm.nih.gov/pubmed/23289076&lt;/url&gt;&lt;/related-urls&gt;&lt;/urls&gt;&lt;custom2&gt;3529309&lt;/custom2&gt;&lt;electronic-resource-num&gt;10.7189/jogh.02.020401&lt;/electronic-resource-num&gt;&lt;language&gt;Eng&lt;/language&gt;&lt;/record&gt;&lt;/Cite&gt;&lt;/EndNote&gt;</w:instrText>
      </w:r>
      <w:r>
        <w:fldChar w:fldCharType="end"/>
      </w:r>
      <w:bookmarkStart w:id="455" w:name="__Fieldmark__1766_624346882"/>
      <w:bookmarkEnd w:id="451"/>
      <w:r>
        <w:fldChar w:fldCharType="begin"/>
      </w:r>
      <w:r>
        <w:instrText xml:space="preserve"> HYPERLINK \l "_ENREF_7" \h </w:instrText>
      </w:r>
      <w:r>
        <w:fldChar w:fldCharType="separate"/>
      </w:r>
      <w:bookmarkStart w:id="456" w:name="__Fieldmark__1801_651703894"/>
      <w:bookmarkStart w:id="457" w:name="__Fieldmark__967_1367507271"/>
      <w:bookmarkStart w:id="458" w:name="__Fieldmark__2117_1052127422"/>
      <w:bookmarkStart w:id="459" w:name="__Fieldmark__710_1120920518"/>
      <w:bookmarkStart w:id="460" w:name="__Fieldmark__1332_293157712"/>
      <w:bookmarkStart w:id="461" w:name="__Fieldmark__978_1367507271"/>
      <w:bookmarkStart w:id="462" w:name="__Fieldmark__715_1120920518"/>
      <w:bookmarkStart w:id="463" w:name="__Fieldmark__534_513244062"/>
      <w:bookmarkStart w:id="464" w:name="__Fieldmark__710_339266511"/>
      <w:bookmarkStart w:id="465" w:name="__Fieldmark__944_1270153567"/>
      <w:bookmarkStart w:id="466" w:name="__Fieldmark__1234_711905736"/>
      <w:bookmarkStart w:id="467" w:name="__Fieldmark__701_339266511"/>
      <w:bookmarkStart w:id="468" w:name="__Fieldmark__1496_611627243"/>
      <w:bookmarkStart w:id="469" w:name="__Fieldmark__936_1270153567"/>
      <w:bookmarkStart w:id="470" w:name="__Fieldmark__1846_1348138813"/>
      <w:bookmarkStart w:id="471" w:name="__Fieldmark__1484_611627243"/>
      <w:bookmarkStart w:id="472" w:name="__Fieldmark__1320_293157712"/>
      <w:bookmarkStart w:id="473" w:name="__Fieldmark__1222_711905736"/>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InternetLink"/>
          <w:color w:val="000000"/>
          <w:highlight w:val="white"/>
          <w:u w:val="none"/>
        </w:rPr>
        <w:t>.</w:t>
      </w:r>
      <w:r>
        <w:rPr>
          <w:rStyle w:val="InternetLink"/>
          <w:color w:val="000000"/>
          <w:highlight w:val="white"/>
          <w:u w:val="none"/>
        </w:rPr>
        <w:fldChar w:fldCharType="end"/>
      </w:r>
      <w:r>
        <w:rPr>
          <w:rStyle w:val="apple-converted-space"/>
          <w:color w:val="000000"/>
          <w:shd w:val="clear" w:color="auto" w:fill="FFFFFF"/>
        </w:rPr>
        <w:t> </w:t>
      </w:r>
      <w:r>
        <w:rPr>
          <w:color w:val="000000"/>
          <w:shd w:val="clear" w:color="auto" w:fill="FFFFFF"/>
        </w:rPr>
        <w:t>As a general observation, epidemiology data on dementia in SSA has been limited; however, it is suggested that prevalence rate may in fact be parallel with that of high-income countries</w:t>
      </w:r>
      <w:r>
        <w:fldChar w:fldCharType="begin"/>
      </w:r>
      <w:r>
        <w:instrText>ADDIN EN.CITE &lt;EndNote&gt;&lt;Cite&gt;&lt;Author&gt;Olayinka&lt;/Author&gt;&lt;Year&gt;2014&lt;/Year&gt;&lt;RecNum&gt;28&lt;/RecNum&gt;&lt;DisplayText&gt;&lt;style face="superscript"&gt;(29)&lt;/style&gt;&lt;/DisplayText&gt;&lt;record&gt;&lt;rec-number&gt;28&lt;/rec-number&gt;&lt;foreign-keys&gt;&lt;key app="EN" db-id="0vvdrardqz2z9kewpvbxvxfupef9d0f2t5df" timestamp="1480094216"&gt;28&lt;/key&gt;&lt;/foreign-keys&gt;&lt;ref-type name="Journal Article"&gt;17&lt;/ref-type&gt;&lt;contributors&gt;&lt;authors&gt;&lt;author&gt;Olayinka, O. O.&lt;/author&gt;&lt;author&gt;Mbuyi, N. N.&lt;/author&gt;&lt;/authors&gt;&lt;/contributors&gt;&lt;auth-address&gt;Department of Neurology and Psychiatry and Department of Environmental and Occupational Health, Saint Louis University, Saint Louis, MO 63104, USA.&amp;#xD;Department of Internal Medicine, Roger Williams Medical Center, Boston University School of Medicine, 825 Chalkstone Avenue, Providence, RI 02908, USA.&lt;/auth-address&gt;&lt;titles&gt;&lt;title&gt;Epidemiology of Dementia among the Elderly in Sub-Saharan Africa&lt;/title&gt;&lt;secondary-title&gt;International journal of Alzheimer&amp;apos;s disease&lt;/secondary-title&gt;&lt;alt-title&gt;Int J Alzheimers Dis&lt;/alt-title&gt;&lt;/titles&gt;&lt;periodical&gt;&lt;full-title&gt;International journal of Alzheimer&amp;apos;s disease&lt;/full-title&gt;&lt;abbr-1&gt;Int J Alzheimers Dis&lt;/abbr-1&gt;&lt;/periodical&gt;&lt;alt-periodical&gt;&lt;full-title&gt;International journal of Alzheimer&amp;apos;s disease&lt;/full-title&gt;&lt;abbr-1&gt;Int J Alzheimers Dis&lt;/abbr-1&gt;&lt;/alt-periodical&gt;&lt;pages&gt;195750&lt;/pages&gt;&lt;volume&gt;2014&lt;/volume&gt;&lt;edition&gt;2014/09/02&lt;/edition&gt;&lt;dates&gt;&lt;year&gt;2014&lt;/year&gt;&lt;/dates&gt;&lt;isbn&gt;2090-8024 (Print)&lt;/isbn&gt;&lt;accession-num&gt;25177512&lt;/accession-num&gt;&lt;work-type&gt;Review&lt;/work-type&gt;&lt;urls&gt;&lt;related-urls&gt;&lt;url&gt;http://www.ncbi.nlm.nih.gov/pubmed/25177512&lt;/url&gt;&lt;/related-urls&gt;&lt;/urls&gt;&lt;custom2&gt;4142168&lt;/custom2&gt;&lt;electronic-resource-num&gt;10.1155/2014/195750&lt;/electronic-resource-num&gt;&lt;language&gt;Eng&lt;/language&gt;&lt;/record&gt;&lt;/Cite&gt;&lt;/EndNote&gt;</w:instrText>
      </w:r>
      <w:r>
        <w:fldChar w:fldCharType="separate"/>
      </w:r>
      <w:bookmarkStart w:id="474" w:name="__Fieldmark__1829_624346882"/>
      <w:r>
        <w:rPr>
          <w:color w:val="000000"/>
          <w:shd w:val="clear" w:color="auto" w:fill="FFFFFF"/>
          <w:vertAlign w:val="superscript"/>
        </w:rPr>
        <w:t>(</w:t>
      </w:r>
      <w:bookmarkStart w:id="475" w:name="__Fieldmark__1860_651703894"/>
      <w:r>
        <w:rPr>
          <w:color w:val="000000"/>
          <w:shd w:val="clear" w:color="auto" w:fill="FFFFFF"/>
          <w:vertAlign w:val="superscript"/>
        </w:rPr>
        <w:t>3</w:t>
      </w:r>
      <w:bookmarkStart w:id="476" w:name="__Fieldmark__1895_1348138813"/>
      <w:r>
        <w:rPr>
          <w:color w:val="000000"/>
          <w:shd w:val="clear" w:color="auto" w:fill="FFFFFF"/>
          <w:vertAlign w:val="superscript"/>
        </w:rPr>
        <w:t>1</w:t>
      </w:r>
      <w:bookmarkStart w:id="477" w:name="__Fieldmark__2160_1052127422"/>
      <w:r>
        <w:rPr>
          <w:color w:val="000000"/>
          <w:shd w:val="clear" w:color="auto" w:fill="FFFFFF"/>
          <w:vertAlign w:val="superscript"/>
        </w:rPr>
        <w:t>)</w:t>
      </w:r>
      <w:r>
        <w:fldChar w:fldCharType="end"/>
      </w:r>
      <w:bookmarkStart w:id="478" w:name="__Fieldmark__1259_711905736"/>
      <w:bookmarkStart w:id="479" w:name="__Fieldmark__1363_293157712"/>
      <w:bookmarkStart w:id="480" w:name="__Fieldmark__1533_611627243"/>
      <w:bookmarkStart w:id="481" w:name="__Fieldmark__961_1270153567"/>
      <w:bookmarkStart w:id="482" w:name="__Fieldmark__720_339266511"/>
      <w:bookmarkStart w:id="483" w:name="__Fieldmark__728_1120920518"/>
      <w:bookmarkStart w:id="484" w:name="__Fieldmark__999_1367507271"/>
      <w:bookmarkStart w:id="485" w:name="__Fieldmark__546_513244062"/>
      <w:bookmarkEnd w:id="474"/>
      <w:bookmarkEnd w:id="475"/>
      <w:bookmarkEnd w:id="476"/>
      <w:bookmarkEnd w:id="477"/>
      <w:bookmarkEnd w:id="478"/>
      <w:bookmarkEnd w:id="479"/>
      <w:bookmarkEnd w:id="480"/>
      <w:bookmarkEnd w:id="481"/>
      <w:bookmarkEnd w:id="482"/>
      <w:bookmarkEnd w:id="483"/>
      <w:bookmarkEnd w:id="484"/>
      <w:r>
        <w:rPr>
          <w:color w:val="000000"/>
        </w:rPr>
        <w:t>.</w:t>
      </w:r>
      <w:bookmarkEnd w:id="485"/>
      <w:r>
        <w:rPr>
          <w:color w:val="000000"/>
          <w:shd w:val="clear" w:color="auto" w:fill="FFFFFF"/>
        </w:rPr>
        <w:t xml:space="preserve"> </w:t>
      </w:r>
      <w:r>
        <w:rPr>
          <w:color w:val="000000"/>
        </w:rPr>
        <w:t xml:space="preserve">In a systematic review investigating dementia and cognitive impairment in older persons in SSA, eleven identified studies highlighted a wide variation in prevalence across different countries. A lower overall prevalence compared to global reports was observed, possibly due to the fact that there are a higher number of persons aged 66–80 years and a smaller number aged 81 years and older </w:t>
      </w:r>
      <w:r>
        <w:fldChar w:fldCharType="begin"/>
      </w:r>
      <w:r>
        <w:instrText>ADDIN EN.CITE.DATA</w:instrText>
      </w:r>
      <w:r>
        <w:fldChar w:fldCharType="end"/>
      </w:r>
      <w:bookmarkStart w:id="486" w:name="__Fieldmark__1869_624346882"/>
      <w:r>
        <w:fldChar w:fldCharType="begin"/>
      </w:r>
      <w:r>
        <w:instrText>ADDIN EN.CITE.DATA</w:instrText>
      </w:r>
      <w:r>
        <w:fldChar w:fldCharType="separate"/>
      </w:r>
      <w:bookmarkStart w:id="487" w:name="__Fieldmark__1872_624346882"/>
      <w:bookmarkStart w:id="488" w:name="__Fieldmark__1896_651703894"/>
      <w:bookmarkEnd w:id="486"/>
      <w:r>
        <w:rPr>
          <w:color w:val="000000"/>
          <w:vertAlign w:val="superscript"/>
        </w:rPr>
        <w:t>(</w:t>
      </w:r>
      <w:bookmarkStart w:id="489" w:name="__Fieldmark__1930_1348138813"/>
      <w:bookmarkStart w:id="490" w:name="__Fieldmark__1899_651703894"/>
      <w:r>
        <w:rPr>
          <w:color w:val="000000"/>
          <w:vertAlign w:val="superscript"/>
        </w:rPr>
        <w:t>1</w:t>
      </w:r>
      <w:bookmarkStart w:id="491" w:name="__Fieldmark__1933_1348138813"/>
      <w:bookmarkStart w:id="492" w:name="__Fieldmark__2192_1052127422"/>
      <w:r>
        <w:rPr>
          <w:color w:val="000000"/>
          <w:vertAlign w:val="superscript"/>
        </w:rPr>
        <w:t>2</w:t>
      </w:r>
      <w:bookmarkStart w:id="493" w:name="__Fieldmark__1562_611627243"/>
      <w:bookmarkStart w:id="494" w:name="__Fieldmark__2195_1052127422"/>
      <w:r>
        <w:rPr>
          <w:color w:val="000000"/>
          <w:vertAlign w:val="superscript"/>
        </w:rPr>
        <w:t>)</w:t>
      </w:r>
      <w:bookmarkStart w:id="495" w:name="__Fieldmark__1565_611627243"/>
      <w:bookmarkStart w:id="496" w:name="__Fieldmark__1389_293157712"/>
      <w:r>
        <w:fldChar w:fldCharType="end"/>
      </w:r>
      <w:r>
        <w:fldChar w:fldCharType="begin"/>
      </w:r>
      <w:r>
        <w:instrText>ADDIN EN.CITE.DATA</w:instrText>
      </w:r>
      <w:r>
        <w:fldChar w:fldCharType="end"/>
      </w:r>
      <w:bookmarkStart w:id="497" w:name="__Fieldmark__1891_624346882"/>
      <w:bookmarkEnd w:id="487"/>
      <w:bookmarkEnd w:id="488"/>
      <w:r>
        <w:fldChar w:fldCharType="begin"/>
      </w:r>
      <w:r>
        <w:instrText xml:space="preserve"> HYPERLINK \l "_ENREF_15" \h </w:instrText>
      </w:r>
      <w:r>
        <w:fldChar w:fldCharType="separate"/>
      </w:r>
      <w:bookmarkStart w:id="498" w:name="__Fieldmark__1282_711905736"/>
      <w:bookmarkStart w:id="499" w:name="__Fieldmark__1392_293157712"/>
      <w:bookmarkStart w:id="500" w:name="__Fieldmark__1285_711905736"/>
      <w:bookmarkStart w:id="501" w:name="__Fieldmark__1018_1367507271"/>
      <w:bookmarkStart w:id="502" w:name="__Fieldmark__1918_651703894"/>
      <w:bookmarkStart w:id="503" w:name="__Fieldmark__979_1270153567"/>
      <w:bookmarkStart w:id="504" w:name="__Fieldmark__739_1120920518"/>
      <w:bookmarkStart w:id="505" w:name="__Fieldmark__2216_1052127422"/>
      <w:bookmarkStart w:id="506" w:name="__Fieldmark__736_339266511"/>
      <w:bookmarkStart w:id="507" w:name="__Fieldmark__1412_293157712"/>
      <w:bookmarkStart w:id="508" w:name="__Fieldmark__1035_1367507271"/>
      <w:bookmarkStart w:id="509" w:name="__Fieldmark__751_1120920518"/>
      <w:bookmarkStart w:id="510" w:name="__Fieldmark__563_513244062"/>
      <w:bookmarkStart w:id="511" w:name="__Fieldmark__562_513244062"/>
      <w:bookmarkStart w:id="512" w:name="__Fieldmark__746_339266511"/>
      <w:bookmarkStart w:id="513" w:name="__Fieldmark__992_1270153567"/>
      <w:bookmarkStart w:id="514" w:name="__Fieldmark__737_339266511"/>
      <w:bookmarkStart w:id="515" w:name="__Fieldmark__1303_711905736"/>
      <w:bookmarkStart w:id="516" w:name="__Fieldmark__1586_611627243"/>
      <w:bookmarkStart w:id="517" w:name="__Fieldmark__734_339266511"/>
      <w:bookmarkStart w:id="518" w:name="__Fieldmark__745_1120920518"/>
      <w:bookmarkStart w:id="519" w:name="__Fieldmark__1956_1348138813"/>
      <w:bookmarkStart w:id="520" w:name="__Fieldmark__976_1270153567"/>
      <w:bookmarkStart w:id="521" w:name="__Fieldmark__1021_1367507271"/>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InternetLink"/>
          <w:color w:val="000000"/>
          <w:u w:val="none"/>
        </w:rPr>
        <w:t xml:space="preserve">. However, similar to global reports, older age and female sex was associated with dementia </w:t>
      </w:r>
      <w:r>
        <w:rPr>
          <w:rStyle w:val="InternetLink"/>
          <w:color w:val="000000"/>
          <w:u w:val="none"/>
        </w:rPr>
        <w:fldChar w:fldCharType="end"/>
      </w:r>
      <w:r>
        <w:fldChar w:fldCharType="begin"/>
      </w:r>
      <w:r>
        <w:instrText>ADDIN EN.CITE.DATA</w:instrText>
      </w:r>
      <w:r>
        <w:fldChar w:fldCharType="end"/>
      </w:r>
      <w:bookmarkStart w:id="522" w:name="__Fieldmark__1975_624346882"/>
      <w:r>
        <w:fldChar w:fldCharType="begin"/>
      </w:r>
      <w:r>
        <w:instrText>ADDIN EN.CITE.DATA</w:instrText>
      </w:r>
      <w:r>
        <w:fldChar w:fldCharType="separate"/>
      </w:r>
      <w:bookmarkStart w:id="523" w:name="__Fieldmark__1978_624346882"/>
      <w:bookmarkStart w:id="524" w:name="__Fieldmark__1989_651703894"/>
      <w:bookmarkEnd w:id="522"/>
      <w:r>
        <w:rPr>
          <w:rStyle w:val="InternetLink"/>
          <w:color w:val="000000"/>
          <w:u w:val="none"/>
          <w:vertAlign w:val="superscript"/>
        </w:rPr>
        <w:t>(</w:t>
      </w:r>
      <w:bookmarkStart w:id="525" w:name="__Fieldmark__2018_1348138813"/>
      <w:bookmarkStart w:id="526" w:name="__Fieldmark__1992_651703894"/>
      <w:r>
        <w:rPr>
          <w:rStyle w:val="InternetLink"/>
          <w:color w:val="000000"/>
          <w:u w:val="none"/>
          <w:vertAlign w:val="superscript"/>
        </w:rPr>
        <w:t>1</w:t>
      </w:r>
      <w:bookmarkStart w:id="527" w:name="__Fieldmark__2021_1348138813"/>
      <w:bookmarkStart w:id="528" w:name="__Fieldmark__2269_1052127422"/>
      <w:r>
        <w:rPr>
          <w:rStyle w:val="InternetLink"/>
          <w:color w:val="000000"/>
          <w:u w:val="none"/>
          <w:vertAlign w:val="superscript"/>
        </w:rPr>
        <w:t>2</w:t>
      </w:r>
      <w:bookmarkStart w:id="529" w:name="__Fieldmark__1630_611627243"/>
      <w:bookmarkStart w:id="530" w:name="__Fieldmark__2272_1052127422"/>
      <w:r>
        <w:rPr>
          <w:rStyle w:val="InternetLink"/>
          <w:color w:val="000000"/>
          <w:u w:val="none"/>
          <w:vertAlign w:val="superscript"/>
        </w:rPr>
        <w:t>)</w:t>
      </w:r>
      <w:bookmarkStart w:id="531" w:name="__Fieldmark__1633_611627243"/>
      <w:bookmarkStart w:id="532" w:name="__Fieldmark__1449_293157712"/>
      <w:r>
        <w:fldChar w:fldCharType="end"/>
      </w:r>
      <w:r>
        <w:fldChar w:fldCharType="begin"/>
      </w:r>
      <w:r>
        <w:instrText>ADDIN EN.CITE.DATA</w:instrText>
      </w:r>
      <w:r>
        <w:fldChar w:fldCharType="end"/>
      </w:r>
      <w:bookmarkStart w:id="533" w:name="__Fieldmark__1997_624346882"/>
      <w:bookmarkEnd w:id="523"/>
      <w:bookmarkEnd w:id="524"/>
      <w:r>
        <w:fldChar w:fldCharType="begin"/>
      </w:r>
      <w:r>
        <w:instrText xml:space="preserve"> HYPERLINK \l "_ENREF_15" \h </w:instrText>
      </w:r>
      <w:r>
        <w:fldChar w:fldCharType="separate"/>
      </w:r>
      <w:bookmarkStart w:id="534" w:name="__Fieldmark__1335_711905736"/>
      <w:bookmarkStart w:id="535" w:name="__Fieldmark__1452_293157712"/>
      <w:bookmarkStart w:id="536" w:name="__Fieldmark__1338_711905736"/>
      <w:bookmarkStart w:id="537" w:name="__Fieldmark__1062_1367507271"/>
      <w:bookmarkStart w:id="538" w:name="__Fieldmark__2011_651703894"/>
      <w:bookmarkStart w:id="539" w:name="__Fieldmark__1014_1270153567"/>
      <w:bookmarkStart w:id="540" w:name="__Fieldmark__765_1120920518"/>
      <w:bookmarkStart w:id="541" w:name="__Fieldmark__2293_1052127422"/>
      <w:bookmarkStart w:id="542" w:name="__Fieldmark__759_339266511"/>
      <w:bookmarkStart w:id="543" w:name="__Fieldmark__1472_293157712"/>
      <w:bookmarkStart w:id="544" w:name="__Fieldmark__1079_1367507271"/>
      <w:bookmarkStart w:id="545" w:name="__Fieldmark__777_1120920518"/>
      <w:bookmarkStart w:id="546" w:name="__Fieldmark__577_513244062"/>
      <w:bookmarkStart w:id="547" w:name="__Fieldmark__576_513244062"/>
      <w:bookmarkStart w:id="548" w:name="__Fieldmark__769_339266511"/>
      <w:bookmarkStart w:id="549" w:name="__Fieldmark__1027_1270153567"/>
      <w:bookmarkStart w:id="550" w:name="__Fieldmark__760_339266511"/>
      <w:bookmarkStart w:id="551" w:name="__Fieldmark__1356_711905736"/>
      <w:bookmarkStart w:id="552" w:name="__Fieldmark__1654_611627243"/>
      <w:bookmarkStart w:id="553" w:name="__Fieldmark__757_339266511"/>
      <w:bookmarkStart w:id="554" w:name="__Fieldmark__771_1120920518"/>
      <w:bookmarkStart w:id="555" w:name="__Fieldmark__2044_1348138813"/>
      <w:bookmarkStart w:id="556" w:name="__Fieldmark__1011_1270153567"/>
      <w:bookmarkStart w:id="557" w:name="__Fieldmark__1065_1367507271"/>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InternetLink"/>
          <w:color w:val="000000"/>
          <w:u w:val="none"/>
        </w:rPr>
        <w:t xml:space="preserve">. </w:t>
      </w:r>
      <w:r>
        <w:rPr>
          <w:rStyle w:val="InternetLink"/>
          <w:color w:val="000000"/>
          <w:u w:val="none"/>
        </w:rPr>
        <w:lastRenderedPageBreak/>
        <w:fldChar w:fldCharType="end"/>
      </w:r>
      <w:r>
        <w:rPr>
          <w:color w:val="000000"/>
          <w:shd w:val="clear" w:color="auto" w:fill="FFFFFF"/>
        </w:rPr>
        <w:t>Other studies indicate t</w:t>
      </w:r>
      <w:r>
        <w:rPr>
          <w:color w:val="000000"/>
        </w:rPr>
        <w:t xml:space="preserve">he highest prevalence of dementia was found in ages 60-69 in women and in men over the ages of 70 years </w:t>
      </w:r>
      <w:r>
        <w:fldChar w:fldCharType="begin"/>
      </w:r>
      <w:r>
        <w:instrText>ADDIN EN.CITE &lt;EndNote&gt;&lt;Cite&gt;&lt;Author&gt;George-Carey&lt;/Author&gt;&lt;Year&gt;2012&lt;/Year&gt;&lt;RecNum&gt;2&lt;/RecNum&gt;&lt;DisplayText&gt;&lt;style face="superscript"&gt;(2)&lt;/style&gt;&lt;/DisplayText&gt;&lt;record&gt;&lt;rec-number&gt;2&lt;/rec-number&gt;&lt;foreign-keys&gt;&lt;key app="EN" db-id="0vvdrardqz2z9kewpvbxvxfupef9d0f2t5df" timestamp="1480094214"&gt;2&lt;/key&gt;&lt;/foreign-keys&gt;&lt;ref-type name="Journal Article"&gt;17&lt;/ref-type&gt;&lt;contributors&gt;&lt;authors&gt;&lt;author&gt;George-Carey, R.&lt;/author&gt;&lt;author&gt;Adeloye, D.&lt;/author&gt;&lt;author&gt;Chan, K. Y.&lt;/author&gt;&lt;author&gt;Paul, A.&lt;/author&gt;&lt;author&gt;Kolcic, I.&lt;/author&gt;&lt;author&gt;Campbell, H.&lt;/author&gt;&lt;author&gt;Rudan, I.&lt;/author&gt;&lt;/authors&gt;&lt;/contributors&gt;&lt;auth-address&gt;Centre for Population Health Sciences, University of Edinburgh Medical School, Edinburgh, Scotland, UK.&lt;/auth-address&gt;&lt;titles&gt;&lt;title&gt;An estimate of the prevalence of dementia in Africa: A systematic analysis&lt;/title&gt;&lt;secondary-title&gt;Journal of global health&lt;/secondary-title&gt;&lt;alt-title&gt;J Glob Health&lt;/alt-title&gt;&lt;/titles&gt;&lt;periodical&gt;&lt;full-title&gt;Journal of global health&lt;/full-title&gt;&lt;abbr-1&gt;J Glob Health&lt;/abbr-1&gt;&lt;/periodical&gt;&lt;alt-periodical&gt;&lt;full-title&gt;Journal of global health&lt;/full-title&gt;&lt;abbr-1&gt;J Glob Health&lt;/abbr-1&gt;&lt;/alt-periodical&gt;&lt;pages&gt;020401&lt;/pages&gt;&lt;volume&gt;2&lt;/volume&gt;&lt;number&gt;2&lt;/number&gt;&lt;edition&gt;2013/01/05&lt;/edition&gt;&lt;dates&gt;&lt;year&gt;2012&lt;/year&gt;&lt;pub-dates&gt;&lt;date&gt;Dec&lt;/date&gt;&lt;/pub-dates&gt;&lt;/dates&gt;&lt;isbn&gt;2047-2978 (Print)&amp;#xD;2047-2978 (Linking)&lt;/isbn&gt;&lt;accession-num&gt;23289076&lt;/accession-num&gt;&lt;urls&gt;&lt;related-urls&gt;&lt;url&gt;http://www.ncbi.nlm.nih.gov/pubmed/23289076&lt;/url&gt;&lt;/related-urls&gt;&lt;/urls&gt;&lt;custom2&gt;3529309&lt;/custom2&gt;&lt;electronic-resource-num&gt;10.7189/jogh.02.020401&lt;/electronic-resource-num&gt;&lt;language&gt;Eng&lt;/language&gt;&lt;/record&gt;&lt;/Cite&gt;&lt;/EndNote&gt;</w:instrText>
      </w:r>
      <w:r>
        <w:fldChar w:fldCharType="separate"/>
      </w:r>
      <w:bookmarkStart w:id="558" w:name="__Fieldmark__2083_624346882"/>
      <w:r>
        <w:rPr>
          <w:color w:val="000000"/>
          <w:vertAlign w:val="superscript"/>
        </w:rPr>
        <w:t>(</w:t>
      </w:r>
      <w:bookmarkStart w:id="559" w:name="__Fieldmark__2084_651703894"/>
      <w:r>
        <w:rPr>
          <w:color w:val="000000"/>
          <w:vertAlign w:val="superscript"/>
        </w:rPr>
        <w:t>3</w:t>
      </w:r>
      <w:bookmarkStart w:id="560" w:name="__Fieldmark__2108_1348138813"/>
      <w:r>
        <w:rPr>
          <w:color w:val="000000"/>
          <w:vertAlign w:val="superscript"/>
        </w:rPr>
        <w:t>1</w:t>
      </w:r>
      <w:bookmarkStart w:id="561" w:name="__Fieldmark__2348_1052127422"/>
      <w:r>
        <w:rPr>
          <w:color w:val="000000"/>
          <w:vertAlign w:val="superscript"/>
        </w:rPr>
        <w:t>)</w:t>
      </w:r>
      <w:r>
        <w:fldChar w:fldCharType="end"/>
      </w:r>
      <w:hyperlink w:anchor="_ENREF_7">
        <w:bookmarkStart w:id="562" w:name="__Fieldmark__1511_293157712"/>
        <w:bookmarkStart w:id="563" w:name="__Fieldmark__1700_611627243"/>
        <w:bookmarkStart w:id="564" w:name="__Fieldmark__1108_1367507271"/>
        <w:bookmarkStart w:id="565" w:name="__Fieldmark__793_1120920518"/>
        <w:bookmarkStart w:id="566" w:name="__Fieldmark__589_513244062"/>
        <w:bookmarkStart w:id="567" w:name="__Fieldmark__784_339266511"/>
        <w:bookmarkStart w:id="568" w:name="__Fieldmark__1048_1270153567"/>
        <w:bookmarkStart w:id="569" w:name="__Fieldmark__1390_711905736"/>
        <w:bookmarkEnd w:id="558"/>
        <w:bookmarkEnd w:id="559"/>
        <w:bookmarkEnd w:id="560"/>
        <w:bookmarkEnd w:id="561"/>
        <w:bookmarkEnd w:id="562"/>
        <w:bookmarkEnd w:id="563"/>
        <w:bookmarkEnd w:id="564"/>
        <w:bookmarkEnd w:id="565"/>
        <w:bookmarkEnd w:id="566"/>
        <w:bookmarkEnd w:id="567"/>
        <w:bookmarkEnd w:id="568"/>
        <w:bookmarkEnd w:id="569"/>
        <w:r>
          <w:rPr>
            <w:rStyle w:val="InternetLink"/>
            <w:color w:val="000000"/>
            <w:u w:val="none"/>
          </w:rPr>
          <w:t xml:space="preserve">. </w:t>
        </w:r>
      </w:hyperlink>
      <w:r>
        <w:rPr>
          <w:color w:val="000000"/>
          <w:shd w:val="clear" w:color="auto" w:fill="FFFFFF"/>
        </w:rPr>
        <w:t>In 2010, dementia prevalence in adults aged 50 years and older was estimated at around 2.1 million people (2.4%), which was highest in women aged 80 and over (19.7%).  Alzheimer’s</w:t>
      </w:r>
      <w:r>
        <w:rPr>
          <w:rStyle w:val="apple-converted-space"/>
          <w:color w:val="000000"/>
          <w:shd w:val="clear" w:color="auto" w:fill="FFFFFF"/>
        </w:rPr>
        <w:t> </w:t>
      </w:r>
      <w:r>
        <w:rPr>
          <w:rStyle w:val="highlight"/>
          <w:color w:val="000000"/>
          <w:shd w:val="clear" w:color="auto" w:fill="FFFFFF"/>
        </w:rPr>
        <w:t>disease</w:t>
      </w:r>
      <w:r>
        <w:rPr>
          <w:color w:val="000000"/>
          <w:shd w:val="clear" w:color="auto" w:fill="FFFFFF"/>
        </w:rPr>
        <w:t xml:space="preserve"> was found to be responsible for 57.1% of all dementia cases, followed by vascular dementia at 26.9% </w:t>
      </w:r>
      <w:r>
        <w:fldChar w:fldCharType="begin"/>
      </w:r>
      <w:r>
        <w:instrText>ADDIN EN.CITE.DATA</w:instrText>
      </w:r>
      <w:r>
        <w:fldChar w:fldCharType="separate"/>
      </w:r>
      <w:bookmarkStart w:id="570" w:name="__Fieldmark__2127_624346882"/>
      <w:r>
        <w:rPr>
          <w:color w:val="000000"/>
          <w:shd w:val="clear" w:color="auto" w:fill="FFFFFF"/>
          <w:vertAlign w:val="superscript"/>
        </w:rPr>
        <w:t>(</w:t>
      </w:r>
      <w:bookmarkStart w:id="571" w:name="__Fieldmark__2124_651703894"/>
      <w:r>
        <w:rPr>
          <w:color w:val="000000"/>
          <w:shd w:val="clear" w:color="auto" w:fill="FFFFFF"/>
          <w:vertAlign w:val="superscript"/>
        </w:rPr>
        <w:t>3</w:t>
      </w:r>
      <w:bookmarkStart w:id="572" w:name="__Fieldmark__2148_1348138813"/>
      <w:r>
        <w:rPr>
          <w:color w:val="000000"/>
          <w:shd w:val="clear" w:color="auto" w:fill="FFFFFF"/>
          <w:vertAlign w:val="superscript"/>
        </w:rPr>
        <w:t>1</w:t>
      </w:r>
      <w:bookmarkStart w:id="573" w:name="__Fieldmark__2383_1052127422"/>
      <w:r>
        <w:rPr>
          <w:color w:val="000000"/>
          <w:shd w:val="clear" w:color="auto" w:fill="FFFFFF"/>
          <w:vertAlign w:val="superscript"/>
        </w:rPr>
        <w:t>)</w:t>
      </w:r>
      <w:r>
        <w:fldChar w:fldCharType="end"/>
      </w:r>
      <w:bookmarkStart w:id="574" w:name="__Fieldmark__802_339266511"/>
      <w:bookmarkStart w:id="575" w:name="__Fieldmark__808_1120920518"/>
      <w:bookmarkStart w:id="576" w:name="__Fieldmark__605_513244062"/>
      <w:bookmarkStart w:id="577" w:name="__Fieldmark__1066_1270153567"/>
      <w:bookmarkStart w:id="578" w:name="__Fieldmark__1130_1367507271"/>
      <w:bookmarkStart w:id="579" w:name="__Fieldmark__1416_711905736"/>
      <w:bookmarkStart w:id="580" w:name="__Fieldmark__1540_293157712"/>
      <w:bookmarkStart w:id="581" w:name="__Fieldmark__1732_611627243"/>
      <w:bookmarkStart w:id="582" w:name="__Fieldmark__803_339266511"/>
      <w:bookmarkEnd w:id="570"/>
      <w:bookmarkEnd w:id="571"/>
      <w:bookmarkEnd w:id="572"/>
      <w:bookmarkEnd w:id="573"/>
      <w:bookmarkEnd w:id="574"/>
      <w:bookmarkEnd w:id="575"/>
      <w:bookmarkEnd w:id="576"/>
      <w:bookmarkEnd w:id="577"/>
      <w:bookmarkEnd w:id="578"/>
      <w:bookmarkEnd w:id="579"/>
      <w:bookmarkEnd w:id="580"/>
      <w:bookmarkEnd w:id="581"/>
      <w:bookmarkEnd w:id="582"/>
      <w:r>
        <w:rPr>
          <w:color w:val="000000"/>
          <w:shd w:val="clear" w:color="auto" w:fill="FFFFFF"/>
        </w:rPr>
        <w:t>. Apart from increasing age and gender, and the main risk factor appeared to be cardiovascular</w:t>
      </w:r>
      <w:r>
        <w:rPr>
          <w:rStyle w:val="apple-converted-space"/>
          <w:color w:val="000000"/>
          <w:shd w:val="clear" w:color="auto" w:fill="FFFFFF"/>
        </w:rPr>
        <w:t> </w:t>
      </w:r>
      <w:r>
        <w:rPr>
          <w:rStyle w:val="highlight"/>
          <w:color w:val="000000"/>
          <w:shd w:val="clear" w:color="auto" w:fill="FFFFFF"/>
        </w:rPr>
        <w:t>disease (CVD), which in itself is associated with overweight and obesity</w:t>
      </w:r>
      <w:r>
        <w:fldChar w:fldCharType="begin"/>
      </w:r>
      <w:r>
        <w:instrText>ADDIN EN.CITE.DATA</w:instrText>
      </w:r>
      <w:r>
        <w:fldChar w:fldCharType="separate"/>
      </w:r>
      <w:bookmarkStart w:id="583" w:name="__Fieldmark__2171_624346882"/>
      <w:r>
        <w:rPr>
          <w:rStyle w:val="highlight"/>
          <w:color w:val="000000"/>
          <w:shd w:val="clear" w:color="auto" w:fill="FFFFFF"/>
          <w:vertAlign w:val="superscript"/>
        </w:rPr>
        <w:t>(</w:t>
      </w:r>
      <w:bookmarkStart w:id="584" w:name="__Fieldmark__2164_651703894"/>
      <w:r>
        <w:rPr>
          <w:rStyle w:val="highlight"/>
          <w:color w:val="000000"/>
          <w:shd w:val="clear" w:color="auto" w:fill="FFFFFF"/>
          <w:vertAlign w:val="superscript"/>
        </w:rPr>
        <w:t>3</w:t>
      </w:r>
      <w:bookmarkStart w:id="585" w:name="__Fieldmark__2182_1348138813"/>
      <w:r>
        <w:rPr>
          <w:rStyle w:val="highlight"/>
          <w:color w:val="000000"/>
          <w:shd w:val="clear" w:color="auto" w:fill="FFFFFF"/>
          <w:vertAlign w:val="superscript"/>
        </w:rPr>
        <w:t>1</w:t>
      </w:r>
      <w:bookmarkStart w:id="586" w:name="__Fieldmark__2421_1052127422"/>
      <w:r>
        <w:rPr>
          <w:rStyle w:val="highlight"/>
          <w:color w:val="000000"/>
          <w:shd w:val="clear" w:color="auto" w:fill="FFFFFF"/>
          <w:vertAlign w:val="superscript"/>
        </w:rPr>
        <w:t>)</w:t>
      </w:r>
      <w:r>
        <w:fldChar w:fldCharType="end"/>
      </w:r>
      <w:r>
        <w:fldChar w:fldCharType="begin"/>
      </w:r>
      <w:r>
        <w:instrText>ADDIN EN.CITE.DATA</w:instrText>
      </w:r>
      <w:r>
        <w:fldChar w:fldCharType="end"/>
      </w:r>
      <w:bookmarkStart w:id="587" w:name="__Fieldmark__2182_624346882"/>
      <w:bookmarkStart w:id="588" w:name="__Fieldmark__827_339266511"/>
      <w:bookmarkStart w:id="589" w:name="__Fieldmark__2200_1348138813"/>
      <w:bookmarkStart w:id="590" w:name="__Fieldmark__1786_611627243"/>
      <w:bookmarkStart w:id="591" w:name="__Fieldmark__1456_711905736"/>
      <w:bookmarkStart w:id="592" w:name="__Fieldmark__1092_1270153567"/>
      <w:bookmarkStart w:id="593" w:name="__Fieldmark__842_339266511"/>
      <w:bookmarkStart w:id="594" w:name="__Fieldmark__633_513244062"/>
      <w:bookmarkStart w:id="595" w:name="__Fieldmark__632_513244062"/>
      <w:bookmarkStart w:id="596" w:name="__Fieldmark__829_1120920518"/>
      <w:bookmarkStart w:id="597" w:name="__Fieldmark__828_339266511"/>
      <w:bookmarkStart w:id="598" w:name="__Fieldmark__1163_1367507271"/>
      <w:bookmarkStart w:id="599" w:name="__Fieldmark__1587_293157712"/>
      <w:bookmarkStart w:id="600" w:name="__Fieldmark__2444_1052127422"/>
      <w:bookmarkStart w:id="601" w:name="__Fieldmark__2178_651703894"/>
      <w:bookmarkStart w:id="602" w:name="__Fieldmark__821_1120920518"/>
      <w:bookmarkStart w:id="603" w:name="__Fieldmark__1084_1270153567"/>
      <w:bookmarkStart w:id="604" w:name="__Fieldmark__1152_1367507271"/>
      <w:bookmarkStart w:id="605" w:name="__Fieldmark__1442_711905736"/>
      <w:bookmarkStart w:id="606" w:name="__Fieldmark__1570_293157712"/>
      <w:bookmarkStart w:id="607" w:name="__Fieldmark__1766_611627243"/>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color w:val="000000"/>
        </w:rPr>
        <w:t>.</w:t>
      </w:r>
    </w:p>
    <w:p w:rsidR="00D65EAE" w:rsidRDefault="00C41110">
      <w:pPr>
        <w:shd w:val="clear" w:color="auto" w:fill="FFFFFF"/>
        <w:spacing w:line="360" w:lineRule="auto"/>
        <w:ind w:right="225"/>
        <w:jc w:val="both"/>
        <w:rPr>
          <w:rFonts w:hint="eastAsia"/>
        </w:rPr>
      </w:pPr>
      <w:r>
        <w:rPr>
          <w:rFonts w:ascii="Times New Roman" w:hAnsi="Times New Roman" w:cs="Times New Roman"/>
          <w:color w:val="000000"/>
        </w:rPr>
        <w:t xml:space="preserve">Dementia epidemiology is believed to be influenced by several factors including both communicable and non-communicable diseases such as HIV/AIDS,  CVDs, hypertension and diabetes, as well as illiteracy. The traditional underreporting of dementia and other age-related conditions such as stroke and Parkinson’s Disease in SSA may have been as a result of the low life expectancy at birth and low utilization of healthcare facilities </w:t>
      </w:r>
      <w:r>
        <w:fldChar w:fldCharType="begin"/>
      </w:r>
      <w:r>
        <w:instrText>ADDIN EN.CITE.DATA</w:instrText>
      </w:r>
      <w:r>
        <w:fldChar w:fldCharType="separate"/>
      </w:r>
      <w:bookmarkStart w:id="608" w:name="__Fieldmark__2250_624346882"/>
      <w:r>
        <w:rPr>
          <w:rFonts w:ascii="Times New Roman" w:hAnsi="Times New Roman" w:cs="Times New Roman"/>
          <w:color w:val="000000"/>
          <w:vertAlign w:val="superscript"/>
        </w:rPr>
        <w:t>(</w:t>
      </w:r>
      <w:bookmarkStart w:id="609" w:name="__Fieldmark__2230_651703894"/>
      <w:r>
        <w:rPr>
          <w:rFonts w:ascii="Times New Roman" w:hAnsi="Times New Roman" w:cs="Times New Roman"/>
          <w:color w:val="000000"/>
          <w:vertAlign w:val="superscript"/>
        </w:rPr>
        <w:t>3</w:t>
      </w:r>
      <w:bookmarkStart w:id="610" w:name="__Fieldmark__2253_1348138813"/>
      <w:r>
        <w:rPr>
          <w:rFonts w:ascii="Times New Roman" w:hAnsi="Times New Roman" w:cs="Times New Roman"/>
          <w:color w:val="000000"/>
          <w:vertAlign w:val="superscript"/>
        </w:rPr>
        <w:t>2</w:t>
      </w:r>
      <w:bookmarkStart w:id="611" w:name="__Fieldmark__2493_1052127422"/>
      <w:r>
        <w:rPr>
          <w:rFonts w:ascii="Times New Roman" w:hAnsi="Times New Roman" w:cs="Times New Roman"/>
          <w:color w:val="000000"/>
          <w:vertAlign w:val="superscript"/>
        </w:rPr>
        <w:t>)</w:t>
      </w:r>
      <w:r>
        <w:fldChar w:fldCharType="end"/>
      </w:r>
      <w:hyperlink w:anchor="_ENREF_20">
        <w:bookmarkStart w:id="612" w:name="__Fieldmark__855_339266511"/>
        <w:bookmarkStart w:id="613" w:name="__Fieldmark__851_1120920518"/>
        <w:bookmarkStart w:id="614" w:name="__Fieldmark__1121_1270153567"/>
        <w:bookmarkStart w:id="615" w:name="__Fieldmark__1196_1367507271"/>
        <w:bookmarkStart w:id="616" w:name="__Fieldmark__1493_711905736"/>
        <w:bookmarkStart w:id="617" w:name="__Fieldmark__1628_293157712"/>
        <w:bookmarkStart w:id="618" w:name="__Fieldmark__1831_611627243"/>
        <w:bookmarkStart w:id="619" w:name="__Fieldmark__856_339266511"/>
        <w:bookmarkStart w:id="620" w:name="__Fieldmark__655_513244062"/>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InternetLink"/>
            <w:rFonts w:ascii="Times New Roman" w:hAnsi="Times New Roman" w:cs="Times New Roman"/>
            <w:color w:val="000000"/>
            <w:u w:val="none"/>
          </w:rPr>
          <w:t xml:space="preserve">. The prevalence of dementia among rural populations in SSA has been observed to be double that of urban populations (40.7 vs. 21.9 per 1000), which has been attributed to lower socioeconomic status (SES) </w:t>
        </w:r>
      </w:hyperlink>
      <w:r>
        <w:fldChar w:fldCharType="begin"/>
      </w:r>
      <w:r>
        <w:instrText>ADDIN EN.CITE.DATA</w:instrText>
      </w:r>
      <w:r>
        <w:fldChar w:fldCharType="separate"/>
      </w:r>
      <w:bookmarkStart w:id="621" w:name="__Fieldmark__2293_624346882"/>
      <w:r>
        <w:rPr>
          <w:rStyle w:val="InternetLink"/>
          <w:rFonts w:ascii="Times New Roman" w:hAnsi="Times New Roman" w:cs="Times New Roman"/>
          <w:color w:val="000000"/>
          <w:u w:val="none"/>
          <w:vertAlign w:val="superscript"/>
        </w:rPr>
        <w:t>(</w:t>
      </w:r>
      <w:bookmarkStart w:id="622" w:name="__Fieldmark__2269_651703894"/>
      <w:r>
        <w:rPr>
          <w:rStyle w:val="InternetLink"/>
          <w:rFonts w:ascii="Times New Roman" w:hAnsi="Times New Roman" w:cs="Times New Roman"/>
          <w:color w:val="000000"/>
          <w:u w:val="none"/>
          <w:vertAlign w:val="superscript"/>
        </w:rPr>
        <w:t>3</w:t>
      </w:r>
      <w:bookmarkStart w:id="623" w:name="__Fieldmark__2287_1348138813"/>
      <w:r>
        <w:rPr>
          <w:rStyle w:val="InternetLink"/>
          <w:rFonts w:ascii="Times New Roman" w:hAnsi="Times New Roman" w:cs="Times New Roman"/>
          <w:color w:val="000000"/>
          <w:u w:val="none"/>
          <w:vertAlign w:val="superscript"/>
        </w:rPr>
        <w:t>3</w:t>
      </w:r>
      <w:bookmarkStart w:id="624" w:name="__Fieldmark__2531_1052127422"/>
      <w:r>
        <w:rPr>
          <w:rStyle w:val="InternetLink"/>
          <w:rFonts w:ascii="Times New Roman" w:hAnsi="Times New Roman" w:cs="Times New Roman"/>
          <w:color w:val="000000"/>
          <w:u w:val="none"/>
          <w:vertAlign w:val="superscript"/>
        </w:rPr>
        <w:t>)</w:t>
      </w:r>
      <w:bookmarkStart w:id="625" w:name="__Fieldmark__1865_611627243"/>
      <w:r>
        <w:fldChar w:fldCharType="end"/>
      </w:r>
      <w:bookmarkStart w:id="626" w:name="__Fieldmark__1519_711905736"/>
      <w:bookmarkStart w:id="627" w:name="__Fieldmark__1658_293157712"/>
      <w:bookmarkStart w:id="628" w:name="__Fieldmark__1139_1270153567"/>
      <w:bookmarkStart w:id="629" w:name="__Fieldmark__877_339266511"/>
      <w:bookmarkStart w:id="630" w:name="__Fieldmark__878_339266511"/>
      <w:bookmarkStart w:id="631" w:name="__Fieldmark__865_1120920518"/>
      <w:bookmarkStart w:id="632" w:name="__Fieldmark__1218_1367507271"/>
      <w:bookmarkEnd w:id="621"/>
      <w:bookmarkEnd w:id="622"/>
      <w:bookmarkEnd w:id="623"/>
      <w:bookmarkEnd w:id="624"/>
      <w:bookmarkEnd w:id="625"/>
      <w:bookmarkEnd w:id="626"/>
      <w:bookmarkEnd w:id="627"/>
      <w:bookmarkEnd w:id="628"/>
      <w:bookmarkEnd w:id="629"/>
      <w:bookmarkEnd w:id="630"/>
      <w:bookmarkEnd w:id="631"/>
      <w:bookmarkEnd w:id="632"/>
      <w:r>
        <w:rPr>
          <w:rFonts w:ascii="Times New Roman" w:hAnsi="Times New Roman" w:cs="Times New Roman"/>
          <w:color w:val="000000"/>
        </w:rPr>
        <w:t>.</w:t>
      </w:r>
    </w:p>
    <w:p w:rsidR="00D65EAE" w:rsidRDefault="00C41110">
      <w:pPr>
        <w:shd w:val="clear" w:color="auto" w:fill="FFFFFF"/>
        <w:spacing w:line="360" w:lineRule="auto"/>
        <w:ind w:right="225"/>
        <w:jc w:val="both"/>
        <w:rPr>
          <w:rFonts w:hint="eastAsia"/>
        </w:rPr>
      </w:pPr>
      <w:r>
        <w:rPr>
          <w:rFonts w:ascii="Times New Roman" w:hAnsi="Times New Roman" w:cs="Times New Roman"/>
          <w:color w:val="000000"/>
          <w:shd w:val="clear" w:color="auto" w:fill="FFFFFF"/>
        </w:rPr>
        <w:t xml:space="preserve">In a cross sectional epidemiological survey in rural Tanzania, the age-adjusted prevalence of neurological disorders among the 2232 participants was calculated at 154.1 per 1000; which included tremors, headaches, stroke, </w:t>
      </w:r>
      <w:r>
        <w:rPr>
          <w:rFonts w:ascii="Times New Roman" w:hAnsi="Times New Roman" w:cs="Times New Roman"/>
          <w:color w:val="000000"/>
        </w:rPr>
        <w:t xml:space="preserve">peripheral polyneuropathy, upper limb mononeuropathy and Parkinson’s disease </w:t>
      </w:r>
      <w:r>
        <w:fldChar w:fldCharType="begin"/>
      </w:r>
      <w:r>
        <w:instrText>ADDIN EN.CITE.DATA</w:instrText>
      </w:r>
      <w:r>
        <w:fldChar w:fldCharType="separate"/>
      </w:r>
      <w:bookmarkStart w:id="633" w:name="__Fieldmark__2336_624346882"/>
      <w:r>
        <w:rPr>
          <w:rFonts w:ascii="Times New Roman" w:hAnsi="Times New Roman" w:cs="Times New Roman"/>
          <w:color w:val="000000"/>
          <w:vertAlign w:val="superscript"/>
        </w:rPr>
        <w:t>(</w:t>
      </w:r>
      <w:bookmarkStart w:id="634" w:name="__Fieldmark__2308_651703894"/>
      <w:r>
        <w:rPr>
          <w:rFonts w:ascii="Times New Roman" w:hAnsi="Times New Roman" w:cs="Times New Roman"/>
          <w:color w:val="000000"/>
          <w:vertAlign w:val="superscript"/>
        </w:rPr>
        <w:t>3</w:t>
      </w:r>
      <w:bookmarkStart w:id="635" w:name="__Fieldmark__2326_1348138813"/>
      <w:r>
        <w:rPr>
          <w:rFonts w:ascii="Times New Roman" w:hAnsi="Times New Roman" w:cs="Times New Roman"/>
          <w:color w:val="000000"/>
          <w:vertAlign w:val="superscript"/>
        </w:rPr>
        <w:t>3</w:t>
      </w:r>
      <w:bookmarkStart w:id="636" w:name="__Fieldmark__2565_1052127422"/>
      <w:r>
        <w:rPr>
          <w:rFonts w:ascii="Times New Roman" w:hAnsi="Times New Roman" w:cs="Times New Roman"/>
          <w:color w:val="000000"/>
          <w:vertAlign w:val="superscript"/>
        </w:rPr>
        <w:t>)</w:t>
      </w:r>
      <w:bookmarkStart w:id="637" w:name="__Fieldmark__1896_611627243"/>
      <w:r>
        <w:fldChar w:fldCharType="end"/>
      </w:r>
      <w:hyperlink w:anchor="_ENREF_31">
        <w:bookmarkStart w:id="638" w:name="__Fieldmark__1544_711905736"/>
        <w:bookmarkStart w:id="639" w:name="__Fieldmark__1686_293157712"/>
        <w:bookmarkStart w:id="640" w:name="__Fieldmark__1156_1270153567"/>
        <w:bookmarkStart w:id="641" w:name="__Fieldmark__892_339266511"/>
        <w:bookmarkStart w:id="642" w:name="__Fieldmark__893_339266511"/>
        <w:bookmarkStart w:id="643" w:name="__Fieldmark__878_1120920518"/>
        <w:bookmarkStart w:id="644" w:name="__Fieldmark__1239_1367507271"/>
        <w:bookmarkEnd w:id="633"/>
        <w:bookmarkEnd w:id="634"/>
        <w:bookmarkEnd w:id="635"/>
        <w:bookmarkEnd w:id="636"/>
        <w:bookmarkEnd w:id="637"/>
        <w:bookmarkEnd w:id="638"/>
        <w:bookmarkEnd w:id="639"/>
        <w:bookmarkEnd w:id="640"/>
        <w:bookmarkEnd w:id="641"/>
        <w:bookmarkEnd w:id="642"/>
        <w:bookmarkEnd w:id="643"/>
        <w:bookmarkEnd w:id="644"/>
        <w:r>
          <w:rPr>
            <w:rStyle w:val="InternetLink"/>
            <w:rFonts w:ascii="Times New Roman" w:hAnsi="Times New Roman" w:cs="Times New Roman"/>
            <w:color w:val="000000"/>
            <w:u w:val="none"/>
          </w:rPr>
          <w:t xml:space="preserve">. The authors concluded that neurological disorders does and will continue to contribute significantly to the NCD epidemic </w:t>
        </w:r>
      </w:hyperlink>
      <w:r>
        <w:fldChar w:fldCharType="begin"/>
      </w:r>
      <w:r>
        <w:instrText>ADDIN EN.CITE.DATA</w:instrText>
      </w:r>
      <w:r>
        <w:fldChar w:fldCharType="separate"/>
      </w:r>
      <w:bookmarkStart w:id="645" w:name="__Fieldmark__2377_624346882"/>
      <w:r>
        <w:rPr>
          <w:rStyle w:val="InternetLink"/>
          <w:rFonts w:ascii="Times New Roman" w:hAnsi="Times New Roman" w:cs="Times New Roman"/>
          <w:color w:val="000000"/>
          <w:u w:val="none"/>
          <w:vertAlign w:val="superscript"/>
        </w:rPr>
        <w:t>(</w:t>
      </w:r>
      <w:bookmarkStart w:id="646" w:name="__Fieldmark__2345_651703894"/>
      <w:r>
        <w:rPr>
          <w:rFonts w:ascii="Times New Roman" w:hAnsi="Times New Roman" w:cs="Times New Roman"/>
          <w:color w:val="000000"/>
          <w:vertAlign w:val="superscript"/>
        </w:rPr>
        <w:t>3</w:t>
      </w:r>
      <w:bookmarkStart w:id="647" w:name="__Fieldmark__2363_1348138813"/>
      <w:r>
        <w:rPr>
          <w:rFonts w:ascii="Times New Roman" w:hAnsi="Times New Roman" w:cs="Times New Roman"/>
          <w:color w:val="000000"/>
          <w:vertAlign w:val="superscript"/>
        </w:rPr>
        <w:t>3</w:t>
      </w:r>
      <w:bookmarkStart w:id="648" w:name="__Fieldmark__2597_1052127422"/>
      <w:r>
        <w:rPr>
          <w:rFonts w:ascii="Times New Roman" w:hAnsi="Times New Roman" w:cs="Times New Roman"/>
          <w:color w:val="000000"/>
          <w:vertAlign w:val="superscript"/>
        </w:rPr>
        <w:t>)</w:t>
      </w:r>
      <w:bookmarkStart w:id="649" w:name="__Fieldmark__1925_611627243"/>
      <w:r>
        <w:fldChar w:fldCharType="end"/>
      </w:r>
      <w:hyperlink w:anchor="_ENREF_31">
        <w:bookmarkStart w:id="650" w:name="__Fieldmark__1567_711905736"/>
        <w:bookmarkStart w:id="651" w:name="__Fieldmark__1712_293157712"/>
        <w:bookmarkStart w:id="652" w:name="__Fieldmark__1171_1270153567"/>
        <w:bookmarkStart w:id="653" w:name="__Fieldmark__905_339266511"/>
        <w:bookmarkStart w:id="654" w:name="__Fieldmark__906_339266511"/>
        <w:bookmarkStart w:id="655" w:name="__Fieldmark__889_1120920518"/>
        <w:bookmarkStart w:id="656" w:name="__Fieldmark__1258_1367507271"/>
        <w:bookmarkEnd w:id="645"/>
        <w:bookmarkEnd w:id="646"/>
        <w:bookmarkEnd w:id="647"/>
        <w:bookmarkEnd w:id="648"/>
        <w:bookmarkEnd w:id="649"/>
        <w:bookmarkEnd w:id="650"/>
        <w:bookmarkEnd w:id="651"/>
        <w:bookmarkEnd w:id="652"/>
        <w:bookmarkEnd w:id="653"/>
        <w:bookmarkEnd w:id="654"/>
        <w:bookmarkEnd w:id="655"/>
        <w:bookmarkEnd w:id="656"/>
        <w:r>
          <w:rPr>
            <w:rStyle w:val="InternetLink"/>
            <w:rFonts w:ascii="Times New Roman" w:hAnsi="Times New Roman" w:cs="Times New Roman"/>
            <w:color w:val="000000"/>
            <w:u w:val="none"/>
          </w:rPr>
          <w:t>. In addition to SES, nutritional status is also believed to play a role in susceptibility to neurological disorder, with individuals with a BMI of less than 18.5 kg m</w:t>
        </w:r>
      </w:hyperlink>
      <w:r>
        <w:rPr>
          <w:rFonts w:ascii="Times New Roman" w:hAnsi="Times New Roman" w:cs="Times New Roman"/>
          <w:color w:val="000000"/>
          <w:vertAlign w:val="superscript"/>
        </w:rPr>
        <w:t>-2</w:t>
      </w:r>
      <w:r>
        <w:rPr>
          <w:rFonts w:ascii="Times New Roman" w:hAnsi="Times New Roman" w:cs="Times New Roman"/>
          <w:color w:val="000000"/>
        </w:rPr>
        <w:t xml:space="preserve"> considered to be at greater risk of developing dementia.  Individuals aged 65 years and older in Central African Republic  reported that 70% of dementia sufferers were undernourished with a BMI ≤18.5.  Also, 67.5% of dementia patients were observed to have hypertension</w:t>
      </w:r>
      <w:r>
        <w:fldChar w:fldCharType="begin"/>
      </w:r>
      <w:r>
        <w:instrText>ADDIN EN.CITE.DATA</w:instrText>
      </w:r>
      <w:r>
        <w:fldChar w:fldCharType="separate"/>
      </w:r>
      <w:bookmarkStart w:id="657" w:name="__Fieldmark__2420_624346882"/>
      <w:r>
        <w:rPr>
          <w:rFonts w:ascii="Times New Roman" w:hAnsi="Times New Roman" w:cs="Times New Roman"/>
          <w:color w:val="000000"/>
          <w:vertAlign w:val="superscript"/>
        </w:rPr>
        <w:t>(</w:t>
      </w:r>
      <w:bookmarkStart w:id="658" w:name="__Fieldmark__2384_651703894"/>
      <w:r>
        <w:rPr>
          <w:rFonts w:ascii="Times New Roman" w:hAnsi="Times New Roman" w:cs="Times New Roman"/>
          <w:color w:val="000000"/>
          <w:vertAlign w:val="superscript"/>
        </w:rPr>
        <w:t>3</w:t>
      </w:r>
      <w:bookmarkStart w:id="659" w:name="__Fieldmark__2413_1348138813"/>
      <w:r>
        <w:rPr>
          <w:rFonts w:ascii="Times New Roman" w:hAnsi="Times New Roman" w:cs="Times New Roman"/>
          <w:color w:val="000000"/>
          <w:vertAlign w:val="superscript"/>
        </w:rPr>
        <w:t>4</w:t>
      </w:r>
      <w:bookmarkStart w:id="660" w:name="__Fieldmark__2633_1052127422"/>
      <w:r>
        <w:rPr>
          <w:rFonts w:ascii="Times New Roman" w:hAnsi="Times New Roman" w:cs="Times New Roman"/>
          <w:color w:val="000000"/>
          <w:vertAlign w:val="superscript"/>
        </w:rPr>
        <w:t>)</w:t>
      </w:r>
      <w:bookmarkStart w:id="661" w:name="__Fieldmark__1958_611627243"/>
      <w:r>
        <w:fldChar w:fldCharType="end"/>
      </w:r>
      <w:hyperlink w:anchor="_ENREF_32">
        <w:bookmarkStart w:id="662" w:name="__Fieldmark__1594_711905736"/>
        <w:bookmarkStart w:id="663" w:name="__Fieldmark__1742_293157712"/>
        <w:bookmarkStart w:id="664" w:name="__Fieldmark__1190_1270153567"/>
        <w:bookmarkStart w:id="665" w:name="__Fieldmark__925_339266511"/>
        <w:bookmarkStart w:id="666" w:name="__Fieldmark__926_339266511"/>
        <w:bookmarkStart w:id="667" w:name="__Fieldmark__904_1120920518"/>
        <w:bookmarkStart w:id="668" w:name="__Fieldmark__1281_1367507271"/>
        <w:bookmarkEnd w:id="657"/>
        <w:bookmarkEnd w:id="658"/>
        <w:bookmarkEnd w:id="659"/>
        <w:bookmarkEnd w:id="660"/>
        <w:bookmarkEnd w:id="661"/>
        <w:bookmarkEnd w:id="662"/>
        <w:bookmarkEnd w:id="663"/>
        <w:bookmarkEnd w:id="664"/>
        <w:bookmarkEnd w:id="665"/>
        <w:bookmarkEnd w:id="666"/>
        <w:bookmarkEnd w:id="667"/>
        <w:bookmarkEnd w:id="668"/>
        <w:r>
          <w:rPr>
            <w:rStyle w:val="InternetLink"/>
            <w:rFonts w:ascii="Times New Roman" w:hAnsi="Times New Roman" w:cs="Times New Roman"/>
            <w:color w:val="000000"/>
            <w:u w:val="none"/>
          </w:rPr>
          <w:t xml:space="preserve">.  </w:t>
        </w:r>
      </w:hyperlink>
    </w:p>
    <w:p w:rsidR="00D65EAE" w:rsidRDefault="00C41110">
      <w:pPr>
        <w:spacing w:line="360" w:lineRule="auto"/>
        <w:jc w:val="both"/>
        <w:rPr>
          <w:rFonts w:hint="eastAsia"/>
        </w:rPr>
      </w:pPr>
      <w:r>
        <w:rPr>
          <w:rFonts w:ascii="Times New Roman" w:hAnsi="Times New Roman" w:cs="Times New Roman"/>
          <w:color w:val="000000"/>
        </w:rPr>
        <w:t xml:space="preserve">In a study conducted in the Central African Republic and the Democratic Republic of Congo, dementia patients over the age of 65 years had a higher prevalence of undernutrition compared with healthy counterparts (32.0% vs. 17.7% respectively).  Such patients were less likely to eat with their family compared to healthy people (66.7% vs 90.6%) </w:t>
      </w:r>
      <w:r>
        <w:fldChar w:fldCharType="begin"/>
      </w:r>
      <w:r>
        <w:instrText>ADDIN EN.CITE.DATA</w:instrText>
      </w:r>
      <w:r>
        <w:fldChar w:fldCharType="separate"/>
      </w:r>
      <w:bookmarkStart w:id="669" w:name="__Fieldmark__2463_624346882"/>
      <w:r>
        <w:rPr>
          <w:rFonts w:ascii="Times New Roman" w:hAnsi="Times New Roman" w:cs="Times New Roman"/>
          <w:color w:val="000000"/>
          <w:vertAlign w:val="superscript"/>
        </w:rPr>
        <w:t>(</w:t>
      </w:r>
      <w:bookmarkStart w:id="670" w:name="__Fieldmark__2423_651703894"/>
      <w:r>
        <w:rPr>
          <w:rFonts w:ascii="Times New Roman" w:hAnsi="Times New Roman" w:cs="Times New Roman"/>
          <w:color w:val="000000"/>
          <w:vertAlign w:val="superscript"/>
        </w:rPr>
        <w:t>1</w:t>
      </w:r>
      <w:bookmarkStart w:id="671" w:name="__Fieldmark__2452_1348138813"/>
      <w:r>
        <w:rPr>
          <w:rFonts w:ascii="Times New Roman" w:hAnsi="Times New Roman" w:cs="Times New Roman"/>
          <w:color w:val="000000"/>
          <w:vertAlign w:val="superscript"/>
        </w:rPr>
        <w:t>8</w:t>
      </w:r>
      <w:bookmarkStart w:id="672" w:name="__Fieldmark__2667_1052127422"/>
      <w:r>
        <w:rPr>
          <w:rFonts w:ascii="Times New Roman" w:hAnsi="Times New Roman" w:cs="Times New Roman"/>
          <w:color w:val="000000"/>
          <w:vertAlign w:val="superscript"/>
        </w:rPr>
        <w:t>)</w:t>
      </w:r>
      <w:r>
        <w:fldChar w:fldCharType="end"/>
      </w:r>
      <w:hyperlink w:anchor="_ENREF_20">
        <w:bookmarkStart w:id="673" w:name="__Fieldmark__1619_711905736"/>
        <w:bookmarkStart w:id="674" w:name="__Fieldmark__1770_293157712"/>
        <w:bookmarkStart w:id="675" w:name="__Fieldmark__1989_611627243"/>
        <w:bookmarkStart w:id="676" w:name="__Fieldmark__1207_1270153567"/>
        <w:bookmarkStart w:id="677" w:name="__Fieldmark__940_339266511"/>
        <w:bookmarkStart w:id="678" w:name="__Fieldmark__941_339266511"/>
        <w:bookmarkStart w:id="679" w:name="__Fieldmark__917_1120920518"/>
        <w:bookmarkStart w:id="680" w:name="__Fieldmark__1302_1367507271"/>
        <w:bookmarkEnd w:id="669"/>
        <w:bookmarkEnd w:id="670"/>
        <w:bookmarkEnd w:id="671"/>
        <w:bookmarkEnd w:id="672"/>
        <w:bookmarkEnd w:id="673"/>
        <w:bookmarkEnd w:id="674"/>
        <w:bookmarkEnd w:id="675"/>
        <w:bookmarkEnd w:id="676"/>
        <w:bookmarkEnd w:id="677"/>
        <w:bookmarkEnd w:id="678"/>
        <w:bookmarkEnd w:id="679"/>
        <w:bookmarkEnd w:id="680"/>
        <w:r>
          <w:rPr>
            <w:rStyle w:val="InternetLink"/>
            <w:rFonts w:ascii="Times New Roman" w:hAnsi="Times New Roman" w:cs="Times New Roman"/>
            <w:color w:val="000000"/>
            <w:u w:val="none"/>
          </w:rPr>
          <w:t>.Within the sample population of 1016 participants, dementia prevalence was 7.4%, with an undernutrition prevalence of 19.2%. Indeed dementia patients were more likely to be undernourished compared to healthy participants (</w:t>
        </w:r>
      </w:hyperlink>
      <w:r>
        <w:rPr>
          <w:rFonts w:ascii="Times New Roman" w:hAnsi="Times New Roman" w:cs="Times New Roman"/>
          <w:color w:val="000000"/>
          <w:shd w:val="clear" w:color="auto" w:fill="FFFFFF"/>
        </w:rPr>
        <w:t xml:space="preserve">32.0% vs. 17.7% respectively) </w:t>
      </w:r>
      <w:r>
        <w:fldChar w:fldCharType="begin"/>
      </w:r>
      <w:r>
        <w:instrText>ADDIN EN.CITE.DATA</w:instrText>
      </w:r>
      <w:r>
        <w:fldChar w:fldCharType="separate"/>
      </w:r>
      <w:bookmarkStart w:id="681" w:name="__Fieldmark__2504_624346882"/>
      <w:r>
        <w:rPr>
          <w:rFonts w:ascii="Times New Roman" w:hAnsi="Times New Roman" w:cs="Times New Roman"/>
          <w:color w:val="000000"/>
          <w:shd w:val="clear" w:color="auto" w:fill="FFFFFF"/>
          <w:vertAlign w:val="superscript"/>
        </w:rPr>
        <w:t>(</w:t>
      </w:r>
      <w:bookmarkStart w:id="682" w:name="__Fieldmark__2460_651703894"/>
      <w:r>
        <w:rPr>
          <w:rFonts w:ascii="Times New Roman" w:hAnsi="Times New Roman" w:cs="Times New Roman"/>
          <w:color w:val="000000"/>
          <w:shd w:val="clear" w:color="auto" w:fill="FFFFFF"/>
          <w:vertAlign w:val="superscript"/>
        </w:rPr>
        <w:t>1</w:t>
      </w:r>
      <w:bookmarkStart w:id="683" w:name="__Fieldmark__2488_1348138813"/>
      <w:r>
        <w:rPr>
          <w:rFonts w:ascii="Times New Roman" w:hAnsi="Times New Roman" w:cs="Times New Roman"/>
          <w:color w:val="000000"/>
          <w:shd w:val="clear" w:color="auto" w:fill="FFFFFF"/>
          <w:vertAlign w:val="superscript"/>
        </w:rPr>
        <w:t>8</w:t>
      </w:r>
      <w:bookmarkStart w:id="684" w:name="__Fieldmark__2700_1052127422"/>
      <w:r>
        <w:rPr>
          <w:rFonts w:ascii="Times New Roman" w:hAnsi="Times New Roman" w:cs="Times New Roman"/>
          <w:color w:val="000000"/>
          <w:shd w:val="clear" w:color="auto" w:fill="FFFFFF"/>
          <w:vertAlign w:val="superscript"/>
        </w:rPr>
        <w:t>)</w:t>
      </w:r>
      <w:r>
        <w:fldChar w:fldCharType="end"/>
      </w:r>
      <w:hyperlink w:anchor="_ENREF_20">
        <w:bookmarkStart w:id="685" w:name="__Fieldmark__1643_711905736"/>
        <w:bookmarkStart w:id="686" w:name="__Fieldmark__1797_293157712"/>
        <w:bookmarkStart w:id="687" w:name="__Fieldmark__2019_611627243"/>
        <w:bookmarkStart w:id="688" w:name="__Fieldmark__1223_1270153567"/>
        <w:bookmarkStart w:id="689" w:name="__Fieldmark__953_339266511"/>
        <w:bookmarkStart w:id="690" w:name="__Fieldmark__954_339266511"/>
        <w:bookmarkStart w:id="691" w:name="__Fieldmark__929_1120920518"/>
        <w:bookmarkStart w:id="692" w:name="__Fieldmark__1322_1367507271"/>
        <w:bookmarkEnd w:id="681"/>
        <w:bookmarkEnd w:id="682"/>
        <w:bookmarkEnd w:id="683"/>
        <w:bookmarkEnd w:id="684"/>
        <w:bookmarkEnd w:id="685"/>
        <w:bookmarkEnd w:id="686"/>
        <w:bookmarkEnd w:id="687"/>
        <w:bookmarkEnd w:id="688"/>
        <w:bookmarkEnd w:id="689"/>
        <w:bookmarkEnd w:id="690"/>
        <w:bookmarkEnd w:id="691"/>
        <w:bookmarkEnd w:id="692"/>
        <w:r>
          <w:rPr>
            <w:rStyle w:val="InternetLink"/>
            <w:rFonts w:ascii="Times New Roman" w:hAnsi="Times New Roman" w:cs="Times New Roman"/>
            <w:color w:val="000000"/>
            <w:highlight w:val="white"/>
            <w:u w:val="none"/>
          </w:rPr>
          <w:t>.</w:t>
        </w:r>
      </w:hyperlink>
    </w:p>
    <w:p w:rsidR="00D65EAE" w:rsidRDefault="00D65EAE">
      <w:pPr>
        <w:pStyle w:val="Title1"/>
        <w:shd w:val="clear" w:color="auto" w:fill="FFFFFF"/>
        <w:spacing w:beforeAutospacing="0" w:afterAutospacing="0" w:line="360" w:lineRule="auto"/>
        <w:jc w:val="both"/>
        <w:rPr>
          <w:b/>
          <w:bCs/>
          <w:color w:val="000000"/>
        </w:rPr>
      </w:pPr>
    </w:p>
    <w:p w:rsidR="00D65EAE" w:rsidRDefault="00D65EAE">
      <w:pPr>
        <w:pStyle w:val="Title1"/>
        <w:shd w:val="clear" w:color="auto" w:fill="FFFFFF"/>
        <w:spacing w:beforeAutospacing="0" w:afterAutospacing="0" w:line="360" w:lineRule="auto"/>
        <w:jc w:val="both"/>
        <w:rPr>
          <w:b/>
          <w:bCs/>
          <w:color w:val="000000"/>
        </w:rPr>
      </w:pPr>
    </w:p>
    <w:p w:rsidR="00D65EAE" w:rsidRDefault="00C41110">
      <w:pPr>
        <w:pStyle w:val="Title1"/>
        <w:shd w:val="clear" w:color="auto" w:fill="FFFFFF"/>
        <w:spacing w:beforeAutospacing="0" w:afterAutospacing="0" w:line="360" w:lineRule="auto"/>
        <w:jc w:val="both"/>
        <w:rPr>
          <w:color w:val="000000"/>
        </w:rPr>
      </w:pPr>
      <w:r>
        <w:rPr>
          <w:b/>
          <w:bCs/>
          <w:color w:val="000000"/>
        </w:rPr>
        <w:t xml:space="preserve">HIV </w:t>
      </w:r>
    </w:p>
    <w:p w:rsidR="00D65EAE" w:rsidRDefault="00C41110">
      <w:pPr>
        <w:spacing w:line="360" w:lineRule="auto"/>
        <w:jc w:val="both"/>
        <w:rPr>
          <w:rFonts w:hint="eastAsia"/>
        </w:rPr>
      </w:pPr>
      <w:r>
        <w:rPr>
          <w:rFonts w:ascii="Times New Roman" w:hAnsi="Times New Roman" w:cs="Times New Roman"/>
          <w:color w:val="000000"/>
          <w:shd w:val="clear" w:color="auto" w:fill="FFFFFF"/>
        </w:rPr>
        <w:lastRenderedPageBreak/>
        <w:t>To date there is little to no data available on HIV prevalence rates in older persons aged 50 years and over in SSA; thus the full burden of the epidemic on older populations is not really known</w:t>
      </w:r>
      <w:bookmarkStart w:id="693" w:name="__Fieldmark__689_513244062"/>
      <w:r>
        <w:rPr>
          <w:rFonts w:ascii="Times New Roman" w:hAnsi="Times New Roman" w:cs="Times New Roman"/>
          <w:color w:val="000000"/>
          <w:shd w:val="clear" w:color="auto" w:fill="FFFFFF"/>
        </w:rPr>
        <w:t xml:space="preserve"> </w:t>
      </w:r>
      <w:r>
        <w:fldChar w:fldCharType="begin"/>
      </w:r>
      <w:r>
        <w:instrText>ADDIN EN.CITE &lt;EndNote&gt;&lt;Cite&gt;&lt;Author&gt;Mutevedzi&lt;/Author&gt;&lt;Year&gt;2011&lt;/Year&gt;&lt;RecNum&gt;12&lt;/RecNum&gt;&lt;DisplayText&gt;&lt;style face="superscript"&gt;(12)&lt;/style&gt;&lt;/DisplayText&gt;&lt;record&gt;&lt;rec-number&gt;12&lt;/rec-number&gt;&lt;foreign-keys&gt;&lt;key app="EN" db-id="0vvdrardqz2z9kewpvbxvxfupef9d0f2t5df" timestamp="1480094215"&gt;12&lt;/key&gt;&lt;/foreign-keys&gt;&lt;ref-type name="Journal Article"&gt;17&lt;/ref-type&gt;&lt;contributors&gt;&lt;authors&gt;&lt;author&gt;Mutevedzi, P. C.&lt;/author&gt;&lt;author&gt;Newell, M. L.&lt;/author&gt;&lt;/authors&gt;&lt;/contributors&gt;&lt;auth-address&gt;Africa Centre for Health &amp;amp; Population Studies, PO Box 198, Mtubatuba KwaZulu Natal 3935, South Africa.&lt;/auth-address&gt;&lt;titles&gt;&lt;title&gt;A missing piece in the puzzle: HIV in mature adults in sub-Saharan Africa&lt;/title&gt;&lt;secondary-title&gt;Future virology&lt;/secondary-title&gt;&lt;alt-title&gt;Future Virol&lt;/alt-title&gt;&lt;/titles&gt;&lt;periodical&gt;&lt;full-title&gt;Future virology&lt;/full-title&gt;&lt;abbr-1&gt;Future Virol&lt;/abbr-1&gt;&lt;/periodical&gt;&lt;alt-periodical&gt;&lt;full-title&gt;Future virology&lt;/full-title&gt;&lt;abbr-1&gt;Future Virol&lt;/abbr-1&gt;&lt;/alt-periodical&gt;&lt;pages&gt;755-767&lt;/pages&gt;&lt;volume&gt;6&lt;/volume&gt;&lt;number&gt;6&lt;/number&gt;&lt;edition&gt;2012/03/20&lt;/edition&gt;&lt;dates&gt;&lt;year&gt;2011&lt;/year&gt;&lt;pub-dates&gt;&lt;date&gt;Jun&lt;/date&gt;&lt;/pub-dates&gt;&lt;/dates&gt;&lt;isbn&gt;1746-0794 (Print)&amp;#xD;1746-0794 (Linking)&lt;/isbn&gt;&lt;accession-num&gt;22427781&lt;/accession-num&gt;&lt;urls&gt;&lt;related-urls&gt;&lt;url&gt;http://www.ncbi.nlm.nih.gov/pubmed/22427781&lt;/url&gt;&lt;/related-urls&gt;&lt;/urls&gt;&lt;custom2&gt;3303125&lt;/custom2&gt;&lt;electronic-resource-num&gt;10.2217/fvl.11.43&lt;/electronic-resource-num&gt;&lt;language&gt;Eng&lt;/language&gt;&lt;/record&gt;&lt;/Cite&gt;&lt;/EndNote&gt;</w:instrText>
      </w:r>
      <w:r>
        <w:fldChar w:fldCharType="separate"/>
      </w:r>
      <w:bookmarkStart w:id="694" w:name="__Fieldmark__2549_624346882"/>
      <w:r>
        <w:rPr>
          <w:rFonts w:ascii="Times New Roman" w:hAnsi="Times New Roman" w:cs="Times New Roman"/>
          <w:color w:val="000000"/>
          <w:shd w:val="clear" w:color="auto" w:fill="FFFFFF"/>
          <w:vertAlign w:val="superscript"/>
        </w:rPr>
        <w:t>(</w:t>
      </w:r>
      <w:bookmarkStart w:id="695" w:name="__Fieldmark__2501_651703894"/>
      <w:r>
        <w:rPr>
          <w:rFonts w:ascii="Times New Roman" w:hAnsi="Times New Roman" w:cs="Times New Roman"/>
          <w:color w:val="000000"/>
          <w:shd w:val="clear" w:color="auto" w:fill="FFFFFF"/>
          <w:vertAlign w:val="superscript"/>
        </w:rPr>
        <w:t>1</w:t>
      </w:r>
      <w:bookmarkStart w:id="696" w:name="__Fieldmark__2528_1348138813"/>
      <w:r>
        <w:rPr>
          <w:rFonts w:ascii="Times New Roman" w:hAnsi="Times New Roman" w:cs="Times New Roman"/>
          <w:color w:val="000000"/>
          <w:shd w:val="clear" w:color="auto" w:fill="FFFFFF"/>
          <w:vertAlign w:val="superscript"/>
        </w:rPr>
        <w:t>1</w:t>
      </w:r>
      <w:bookmarkStart w:id="697" w:name="__Fieldmark__2737_1052127422"/>
      <w:r>
        <w:rPr>
          <w:rFonts w:ascii="Times New Roman" w:hAnsi="Times New Roman" w:cs="Times New Roman"/>
          <w:color w:val="000000"/>
          <w:shd w:val="clear" w:color="auto" w:fill="FFFFFF"/>
          <w:vertAlign w:val="superscript"/>
        </w:rPr>
        <w:t>)</w:t>
      </w:r>
      <w:bookmarkStart w:id="698" w:name="__Fieldmark__2053_611627243"/>
      <w:r>
        <w:fldChar w:fldCharType="end"/>
      </w:r>
      <w:hyperlink w:anchor="_ENREF_12">
        <w:bookmarkStart w:id="699" w:name="__Fieldmark__1671_711905736"/>
        <w:bookmarkStart w:id="700" w:name="__Fieldmark__1243_1270153567"/>
        <w:bookmarkStart w:id="701" w:name="__Fieldmark__969_339266511"/>
        <w:bookmarkStart w:id="702" w:name="__Fieldmark__945_1120920518"/>
        <w:bookmarkStart w:id="703" w:name="__Fieldmark__1346_1367507271"/>
        <w:bookmarkStart w:id="704" w:name="__Fieldmark__1828_293157712"/>
        <w:bookmarkEnd w:id="693"/>
        <w:bookmarkEnd w:id="694"/>
        <w:bookmarkEnd w:id="695"/>
        <w:bookmarkEnd w:id="696"/>
        <w:bookmarkEnd w:id="697"/>
        <w:bookmarkEnd w:id="698"/>
        <w:bookmarkEnd w:id="699"/>
        <w:bookmarkEnd w:id="700"/>
        <w:bookmarkEnd w:id="701"/>
        <w:bookmarkEnd w:id="702"/>
        <w:bookmarkEnd w:id="703"/>
        <w:bookmarkEnd w:id="704"/>
        <w:r>
          <w:rPr>
            <w:rStyle w:val="InternetLink"/>
            <w:rFonts w:ascii="Times New Roman" w:hAnsi="Times New Roman" w:cs="Times New Roman"/>
            <w:color w:val="000000"/>
            <w:highlight w:val="white"/>
            <w:u w:val="none"/>
          </w:rPr>
          <w:t xml:space="preserve">. </w:t>
        </w:r>
      </w:hyperlink>
      <w:r>
        <w:rPr>
          <w:rFonts w:ascii="Times New Roman" w:hAnsi="Times New Roman" w:cs="Times New Roman"/>
          <w:color w:val="000000"/>
        </w:rPr>
        <w:t xml:space="preserve">Data from 2008 stated that approximately 3 million adults aged 50 years and over in SSA were HIV positive, which was equivalent to 14.3% of all people living with HIV. Of this, Mozambique, Nigeria, South Africa, Zambia and Zimbabwe were believed to have the highest prevalence with a total of 54% of all older person infections </w:t>
      </w:r>
      <w:r>
        <w:fldChar w:fldCharType="begin"/>
      </w:r>
      <w:r>
        <w:instrText>ADDIN EN.CITE &lt;EndNote&gt;&lt;Cite&gt;&lt;Author&gt;Mutevedzi&lt;/Author&gt;&lt;Year&gt;2011&lt;/Year&gt;&lt;RecNum&gt;12&lt;/RecNum&gt;&lt;DisplayText&gt;&lt;style face="superscript"&gt;(12)&lt;/style&gt;&lt;/DisplayText&gt;&lt;record&gt;&lt;rec-number&gt;12&lt;/rec-number&gt;&lt;foreign-keys&gt;&lt;key app="EN" db-id="0vvdrardqz2z9kewpvbxvxfupef9d0f2t5df" timestamp="1480094215"&gt;12&lt;/key&gt;&lt;/foreign-keys&gt;&lt;ref-type name="Journal Article"&gt;17&lt;/ref-type&gt;&lt;contributors&gt;&lt;authors&gt;&lt;author&gt;Mutevedzi, P. C.&lt;/author&gt;&lt;author&gt;Newell, M. L.&lt;/author&gt;&lt;/authors&gt;&lt;/contributors&gt;&lt;auth-address&gt;Africa Centre for Health &amp;amp; Population Studies, PO Box 198, Mtubatuba KwaZulu Natal 3935, South Africa.&lt;/auth-address&gt;&lt;titles&gt;&lt;title&gt;A missing piece in the puzzle: HIV in mature adults in sub-Saharan Africa&lt;/title&gt;&lt;secondary-title&gt;Future virology&lt;/secondary-title&gt;&lt;alt-title&gt;Future Virol&lt;/alt-title&gt;&lt;/titles&gt;&lt;periodical&gt;&lt;full-title&gt;Future virology&lt;/full-title&gt;&lt;abbr-1&gt;Future Virol&lt;/abbr-1&gt;&lt;/periodical&gt;&lt;alt-periodical&gt;&lt;full-title&gt;Future virology&lt;/full-title&gt;&lt;abbr-1&gt;Future Virol&lt;/abbr-1&gt;&lt;/alt-periodical&gt;&lt;pages&gt;755-767&lt;/pages&gt;&lt;volume&gt;6&lt;/volume&gt;&lt;number&gt;6&lt;/number&gt;&lt;edition&gt;2012/03/20&lt;/edition&gt;&lt;dates&gt;&lt;year&gt;2011&lt;/year&gt;&lt;pub-dates&gt;&lt;date&gt;Jun&lt;/date&gt;&lt;/pub-dates&gt;&lt;/dates&gt;&lt;isbn&gt;1746-0794 (Print)&amp;#xD;1746-0794 (Linking)&lt;/isbn&gt;&lt;accession-num&gt;22427781&lt;/accession-num&gt;&lt;urls&gt;&lt;related-urls&gt;&lt;url&gt;http://www.ncbi.nlm.nih.gov/pubmed/22427781&lt;/url&gt;&lt;/related-urls&gt;&lt;/urls&gt;&lt;custom2&gt;3303125&lt;/custom2&gt;&lt;electronic-resource-num&gt;10.2217/fvl.11.43&lt;/electronic-resource-num&gt;&lt;language&gt;Eng&lt;/language&gt;&lt;/record&gt;&lt;/Cite&gt;&lt;/EndNote&gt;</w:instrText>
      </w:r>
      <w:r>
        <w:fldChar w:fldCharType="separate"/>
      </w:r>
      <w:bookmarkStart w:id="705" w:name="__Fieldmark__2589_624346882"/>
      <w:r>
        <w:rPr>
          <w:rFonts w:ascii="Times New Roman" w:hAnsi="Times New Roman" w:cs="Times New Roman"/>
          <w:color w:val="000000"/>
          <w:vertAlign w:val="superscript"/>
        </w:rPr>
        <w:t>(</w:t>
      </w:r>
      <w:bookmarkStart w:id="706" w:name="__Fieldmark__2538_651703894"/>
      <w:r>
        <w:rPr>
          <w:rFonts w:ascii="Times New Roman" w:hAnsi="Times New Roman" w:cs="Times New Roman"/>
          <w:color w:val="000000"/>
          <w:vertAlign w:val="superscript"/>
        </w:rPr>
        <w:t>1</w:t>
      </w:r>
      <w:bookmarkStart w:id="707" w:name="__Fieldmark__2564_1348138813"/>
      <w:r>
        <w:rPr>
          <w:rFonts w:ascii="Times New Roman" w:hAnsi="Times New Roman" w:cs="Times New Roman"/>
          <w:color w:val="000000"/>
          <w:vertAlign w:val="superscript"/>
        </w:rPr>
        <w:t>1</w:t>
      </w:r>
      <w:bookmarkStart w:id="708" w:name="__Fieldmark__2768_1052127422"/>
      <w:r>
        <w:rPr>
          <w:rFonts w:ascii="Times New Roman" w:hAnsi="Times New Roman" w:cs="Times New Roman"/>
          <w:color w:val="000000"/>
          <w:vertAlign w:val="superscript"/>
        </w:rPr>
        <w:t>)</w:t>
      </w:r>
      <w:bookmarkStart w:id="709" w:name="__Fieldmark__2081_611627243"/>
      <w:r>
        <w:fldChar w:fldCharType="end"/>
      </w:r>
      <w:hyperlink w:anchor="_ENREF_12">
        <w:bookmarkStart w:id="710" w:name="__Fieldmark__1693_711905736"/>
        <w:bookmarkStart w:id="711" w:name="__Fieldmark__1257_1270153567"/>
        <w:bookmarkStart w:id="712" w:name="__Fieldmark__981_339266511"/>
        <w:bookmarkStart w:id="713" w:name="__Fieldmark__955_1120920518"/>
        <w:bookmarkStart w:id="714" w:name="__Fieldmark__1364_1367507271"/>
        <w:bookmarkStart w:id="715" w:name="__Fieldmark__1853_293157712"/>
        <w:bookmarkEnd w:id="705"/>
        <w:bookmarkEnd w:id="706"/>
        <w:bookmarkEnd w:id="707"/>
        <w:bookmarkEnd w:id="708"/>
        <w:bookmarkEnd w:id="709"/>
        <w:bookmarkEnd w:id="710"/>
        <w:bookmarkEnd w:id="711"/>
        <w:bookmarkEnd w:id="712"/>
        <w:bookmarkEnd w:id="713"/>
        <w:bookmarkEnd w:id="714"/>
        <w:bookmarkEnd w:id="715"/>
        <w:r>
          <w:rPr>
            <w:rStyle w:val="InternetLink"/>
            <w:rFonts w:ascii="Times New Roman" w:hAnsi="Times New Roman" w:cs="Times New Roman"/>
            <w:color w:val="000000"/>
            <w:u w:val="none"/>
          </w:rPr>
          <w:t>.</w:t>
        </w:r>
      </w:hyperlink>
    </w:p>
    <w:p w:rsidR="00D65EAE" w:rsidRDefault="00C41110">
      <w:pPr>
        <w:spacing w:line="360" w:lineRule="auto"/>
        <w:jc w:val="both"/>
        <w:rPr>
          <w:rFonts w:hint="eastAsia"/>
        </w:rPr>
      </w:pPr>
      <w:r>
        <w:rPr>
          <w:rFonts w:ascii="Times New Roman" w:hAnsi="Times New Roman" w:cs="Times New Roman"/>
          <w:color w:val="000000"/>
          <w:shd w:val="clear" w:color="auto" w:fill="FFFFFF"/>
        </w:rPr>
        <w:t xml:space="preserve">Access to antiretroviral therapy has largely improved in SSA, which has translated to increased life expectancy as HIV patients live up to 20 years following seroconversion </w:t>
      </w:r>
      <w:r>
        <w:fldChar w:fldCharType="begin"/>
      </w:r>
      <w:r>
        <w:instrText>ADDIN EN.CITE.DATA</w:instrText>
      </w:r>
      <w:r>
        <w:fldChar w:fldCharType="separate"/>
      </w:r>
      <w:bookmarkStart w:id="716" w:name="__Fieldmark__2629_624346882"/>
      <w:r>
        <w:rPr>
          <w:rFonts w:ascii="Times New Roman" w:hAnsi="Times New Roman" w:cs="Times New Roman"/>
          <w:color w:val="000000"/>
          <w:shd w:val="clear" w:color="auto" w:fill="FFFFFF"/>
          <w:vertAlign w:val="superscript"/>
        </w:rPr>
        <w:t>(</w:t>
      </w:r>
      <w:bookmarkStart w:id="717" w:name="__Fieldmark__2575_651703894"/>
      <w:r>
        <w:rPr>
          <w:rFonts w:ascii="Times New Roman" w:hAnsi="Times New Roman" w:cs="Times New Roman"/>
          <w:color w:val="000000"/>
          <w:shd w:val="clear" w:color="auto" w:fill="FFFFFF"/>
          <w:vertAlign w:val="superscript"/>
        </w:rPr>
        <w:t>1</w:t>
      </w:r>
      <w:bookmarkStart w:id="718" w:name="__Fieldmark__2600_1348138813"/>
      <w:r>
        <w:rPr>
          <w:rFonts w:ascii="Times New Roman" w:hAnsi="Times New Roman" w:cs="Times New Roman"/>
          <w:color w:val="000000"/>
          <w:shd w:val="clear" w:color="auto" w:fill="FFFFFF"/>
          <w:vertAlign w:val="superscript"/>
        </w:rPr>
        <w:t>1</w:t>
      </w:r>
      <w:bookmarkStart w:id="719" w:name="__Fieldmark__2799_1052127422"/>
      <w:r>
        <w:rPr>
          <w:rFonts w:ascii="Times New Roman" w:hAnsi="Times New Roman" w:cs="Times New Roman"/>
          <w:color w:val="000000"/>
          <w:shd w:val="clear" w:color="auto" w:fill="FFFFFF"/>
          <w:vertAlign w:val="superscript"/>
        </w:rPr>
        <w:t>;</w:t>
      </w:r>
      <w:bookmarkStart w:id="720" w:name="__Fieldmark__2109_611627243"/>
      <w:r>
        <w:rPr>
          <w:rFonts w:ascii="Times New Roman" w:hAnsi="Times New Roman" w:cs="Times New Roman"/>
          <w:color w:val="000000"/>
          <w:shd w:val="clear" w:color="auto" w:fill="FFFFFF"/>
          <w:vertAlign w:val="superscript"/>
        </w:rPr>
        <w:t xml:space="preserve"> </w:t>
      </w:r>
      <w:bookmarkStart w:id="721" w:name="__Fieldmark__1878_293157712"/>
      <w:r>
        <w:rPr>
          <w:rFonts w:ascii="Times New Roman" w:hAnsi="Times New Roman" w:cs="Times New Roman"/>
          <w:color w:val="000000"/>
          <w:shd w:val="clear" w:color="auto" w:fill="FFFFFF"/>
          <w:vertAlign w:val="superscript"/>
        </w:rPr>
        <w:t>3</w:t>
      </w:r>
      <w:bookmarkStart w:id="722" w:name="__Fieldmark__1715_711905736"/>
      <w:r>
        <w:rPr>
          <w:rFonts w:ascii="Times New Roman" w:hAnsi="Times New Roman" w:cs="Times New Roman"/>
          <w:color w:val="000000"/>
          <w:shd w:val="clear" w:color="auto" w:fill="FFFFFF"/>
          <w:vertAlign w:val="superscript"/>
        </w:rPr>
        <w:t>5</w:t>
      </w:r>
      <w:bookmarkStart w:id="723" w:name="__Fieldmark__1382_1367507271"/>
      <w:r>
        <w:rPr>
          <w:rFonts w:ascii="Times New Roman" w:hAnsi="Times New Roman" w:cs="Times New Roman"/>
          <w:color w:val="000000"/>
          <w:shd w:val="clear" w:color="auto" w:fill="FFFFFF"/>
          <w:vertAlign w:val="superscript"/>
        </w:rPr>
        <w:t>)</w:t>
      </w:r>
      <w:bookmarkStart w:id="724" w:name="__Fieldmark__1271_1270153567"/>
      <w:r>
        <w:fldChar w:fldCharType="end"/>
      </w:r>
      <w:hyperlink w:anchor="_ENREF_1">
        <w:bookmarkStart w:id="725" w:name="__Fieldmark__995_339266511"/>
        <w:bookmarkStart w:id="726" w:name="__Fieldmark__996_339266511"/>
        <w:bookmarkStart w:id="727" w:name="__Fieldmark__966_1120920518"/>
        <w:bookmarkStart w:id="728" w:name="__Fieldmark__716_513244062"/>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InternetLink"/>
            <w:rFonts w:ascii="Times New Roman" w:hAnsi="Times New Roman" w:cs="Times New Roman"/>
            <w:color w:val="000000"/>
            <w:highlight w:val="white"/>
            <w:u w:val="none"/>
          </w:rPr>
          <w:t xml:space="preserve"> </w:t>
        </w:r>
      </w:hyperlink>
      <w:r>
        <w:rPr>
          <w:rFonts w:ascii="Times New Roman" w:hAnsi="Times New Roman" w:cs="Times New Roman"/>
          <w:color w:val="000000"/>
          <w:shd w:val="clear" w:color="auto" w:fill="FFFFFF"/>
        </w:rPr>
        <w:t xml:space="preserve">  Yet less is known regarding the overall management of disease within older populations </w:t>
      </w:r>
      <w:r>
        <w:fldChar w:fldCharType="begin"/>
      </w:r>
      <w:r>
        <w:instrText>ADDIN EN.CITE &lt;EndNote&gt;&lt;Cite&gt;&lt;Author&gt;Bendavid&lt;/Author&gt;&lt;Year&gt;2012&lt;/Year&gt;&lt;RecNum&gt;31&lt;/RecNum&gt;&lt;DisplayText&gt;&lt;style face="superscript"&gt;(33)&lt;/style&gt;&lt;/DisplayText&gt;&lt;record&gt;&lt;rec-number&gt;31&lt;/rec-number&gt;&lt;foreign-keys&gt;&lt;key app="EN" db-id="0vvdrardqz2z9kewpvbxvxfupef9d0f2t5df" timestamp="1480094217"&gt;31&lt;/key&gt;&lt;/foreign-keys&gt;&lt;ref-type name="Journal Article"&gt;17&lt;/ref-type&gt;&lt;contributors&gt;&lt;authors&gt;&lt;author&gt;Bendavid, E.&lt;/author&gt;&lt;author&gt;Ford, N.&lt;/author&gt;&lt;author&gt;Mills, E. J.&lt;/author&gt;&lt;/authors&gt;&lt;/contributors&gt;&lt;auth-address&gt;Division of General Medical Disciplines, Stanford University, Stanford, California 94305, USA. ebd@stanford.edu&lt;/auth-address&gt;&lt;titles&gt;&lt;title&gt;HIV and Africa&amp;apos;s elderly: the problems and possibilities&lt;/title&gt;&lt;secondary-title&gt;AIDS&lt;/secondary-title&gt;&lt;alt-title&gt;Aids&lt;/alt-title&gt;&lt;/titles&gt;&lt;periodical&gt;&lt;full-title&gt;AIDS&lt;/full-title&gt;&lt;abbr-1&gt;Aids&lt;/abbr-1&gt;&lt;/periodical&gt;&lt;alt-periodical&gt;&lt;full-title&gt;AIDS&lt;/full-title&gt;&lt;abbr-1&gt;Aids&lt;/abbr-1&gt;&lt;/alt-periodical&gt;&lt;pages&gt;S85-91&lt;/pages&gt;&lt;volume&gt;26 Suppl 1&lt;/volume&gt;&lt;keywords&gt;&lt;keyword&gt;Africa South of the Sahara/epidemiology&lt;/keyword&gt;&lt;keyword&gt;Aged&lt;/keyword&gt;&lt;keyword&gt;*Aging&lt;/keyword&gt;&lt;keyword&gt;Anti-HIV Agents/administration &amp;amp; dosage&lt;/keyword&gt;&lt;keyword&gt;Cardiovascular Diseases/*epidemiology&lt;/keyword&gt;&lt;keyword&gt;Comorbidity&lt;/keyword&gt;&lt;keyword&gt;Female&lt;/keyword&gt;&lt;keyword&gt;HIV Infections/*epidemiology&lt;/keyword&gt;&lt;keyword&gt;Health Services Accessibility&lt;/keyword&gt;&lt;keyword&gt;Humans&lt;/keyword&gt;&lt;keyword&gt;Male&lt;/keyword&gt;&lt;keyword&gt;Mental Disorders/*epidemiology&lt;/keyword&gt;&lt;keyword&gt;Middle Aged&lt;/keyword&gt;&lt;keyword&gt;Needs Assessment&lt;/keyword&gt;&lt;keyword&gt;Neoplasms/*epidemiology&lt;/keyword&gt;&lt;keyword&gt;Osteoporosis/*epidemiology&lt;/keyword&gt;&lt;keyword&gt;Prevalence&lt;/keyword&gt;&lt;keyword&gt;Sentinel Surveillance&lt;/keyword&gt;&lt;/keywords&gt;&lt;dates&gt;&lt;year&gt;2012&lt;/year&gt;&lt;/dates&gt;&lt;isbn&gt;1473-5571 (Electronic)&amp;#xD;0269-9370 (Linking)&lt;/isbn&gt;&lt;accession-num&gt;22781181&lt;/accession-num&gt;&lt;work-type&gt;Review&lt;/work-type&gt;&lt;urls&gt;&lt;related-urls&gt;&lt;url&gt;http://www.ncbi.nlm.nih.gov/pubmed/22781181&lt;/url&gt;&lt;/related-urls&gt;&lt;/urls&gt;&lt;language&gt;Eng&lt;/language&gt;&lt;/record&gt;&lt;/Cite&gt;&lt;/EndNote&gt;</w:instrText>
      </w:r>
      <w:r>
        <w:fldChar w:fldCharType="separate"/>
      </w:r>
      <w:bookmarkStart w:id="729" w:name="__Fieldmark__2678_624346882"/>
      <w:r>
        <w:rPr>
          <w:rFonts w:ascii="Times New Roman" w:hAnsi="Times New Roman" w:cs="Times New Roman"/>
          <w:color w:val="000000"/>
          <w:shd w:val="clear" w:color="auto" w:fill="FFFFFF"/>
          <w:vertAlign w:val="superscript"/>
        </w:rPr>
        <w:t>(</w:t>
      </w:r>
      <w:bookmarkStart w:id="730" w:name="__Fieldmark__2620_651703894"/>
      <w:r>
        <w:rPr>
          <w:rFonts w:ascii="Times New Roman" w:hAnsi="Times New Roman" w:cs="Times New Roman"/>
          <w:color w:val="000000"/>
          <w:shd w:val="clear" w:color="auto" w:fill="FFFFFF"/>
          <w:vertAlign w:val="superscript"/>
        </w:rPr>
        <w:t>3</w:t>
      </w:r>
      <w:bookmarkStart w:id="731" w:name="__Fieldmark__2646_1348138813"/>
      <w:r>
        <w:rPr>
          <w:rFonts w:ascii="Times New Roman" w:hAnsi="Times New Roman" w:cs="Times New Roman"/>
          <w:color w:val="000000"/>
          <w:shd w:val="clear" w:color="auto" w:fill="FFFFFF"/>
          <w:vertAlign w:val="superscript"/>
        </w:rPr>
        <w:t>5</w:t>
      </w:r>
      <w:bookmarkStart w:id="732" w:name="__Fieldmark__2837_1052127422"/>
      <w:r>
        <w:rPr>
          <w:rFonts w:ascii="Times New Roman" w:hAnsi="Times New Roman" w:cs="Times New Roman"/>
          <w:color w:val="000000"/>
          <w:shd w:val="clear" w:color="auto" w:fill="FFFFFF"/>
          <w:vertAlign w:val="superscript"/>
        </w:rPr>
        <w:t>)</w:t>
      </w:r>
      <w:bookmarkStart w:id="733" w:name="__Fieldmark__2143_611627243"/>
      <w:r>
        <w:fldChar w:fldCharType="end"/>
      </w:r>
      <w:hyperlink w:anchor="_ENREF_1">
        <w:bookmarkStart w:id="734" w:name="__Fieldmark__1741_711905736"/>
        <w:bookmarkStart w:id="735" w:name="__Fieldmark__1289_1270153567"/>
        <w:bookmarkStart w:id="736" w:name="__Fieldmark__736_513244062"/>
        <w:bookmarkStart w:id="737" w:name="__Fieldmark__1015_339266511"/>
        <w:bookmarkStart w:id="738" w:name="__Fieldmark__979_1120920518"/>
        <w:bookmarkStart w:id="739" w:name="__Fieldmark__1404_1367507271"/>
        <w:bookmarkStart w:id="740" w:name="__Fieldmark__1908_293157712"/>
        <w:bookmarkEnd w:id="729"/>
        <w:bookmarkEnd w:id="730"/>
        <w:bookmarkEnd w:id="731"/>
        <w:bookmarkEnd w:id="732"/>
        <w:bookmarkEnd w:id="733"/>
        <w:bookmarkEnd w:id="734"/>
        <w:bookmarkEnd w:id="735"/>
        <w:bookmarkEnd w:id="736"/>
        <w:bookmarkEnd w:id="737"/>
        <w:bookmarkEnd w:id="738"/>
        <w:bookmarkEnd w:id="739"/>
        <w:bookmarkEnd w:id="740"/>
        <w:r>
          <w:rPr>
            <w:rStyle w:val="InternetLink"/>
            <w:rFonts w:ascii="Times New Roman" w:hAnsi="Times New Roman" w:cs="Times New Roman"/>
            <w:color w:val="000000"/>
            <w:highlight w:val="white"/>
            <w:u w:val="none"/>
          </w:rPr>
          <w:t xml:space="preserve">.  </w:t>
        </w:r>
      </w:hyperlink>
      <w:r>
        <w:rPr>
          <w:rFonts w:ascii="Times New Roman" w:hAnsi="Times New Roman" w:cs="Times New Roman"/>
          <w:color w:val="000000"/>
        </w:rPr>
        <w:t>A study conducted in rural South Africa revealed limited data is available regarding the physical, mental and social wellbeing of older persons  that were either infected with or affected by HIV</w:t>
      </w:r>
      <w:r>
        <w:fldChar w:fldCharType="begin"/>
      </w:r>
      <w:r>
        <w:instrText>ADDIN EN.CITE.DATA</w:instrText>
      </w:r>
      <w:r>
        <w:fldChar w:fldCharType="separate"/>
      </w:r>
      <w:bookmarkStart w:id="741" w:name="__Fieldmark__2720_624346882"/>
      <w:r>
        <w:rPr>
          <w:rFonts w:ascii="Times New Roman" w:hAnsi="Times New Roman" w:cs="Times New Roman"/>
          <w:color w:val="000000"/>
          <w:vertAlign w:val="superscript"/>
        </w:rPr>
        <w:t>(</w:t>
      </w:r>
      <w:bookmarkStart w:id="742" w:name="__Fieldmark__2659_651703894"/>
      <w:r>
        <w:rPr>
          <w:rFonts w:ascii="Times New Roman" w:hAnsi="Times New Roman" w:cs="Times New Roman"/>
          <w:color w:val="000000"/>
          <w:vertAlign w:val="superscript"/>
        </w:rPr>
        <w:t>3</w:t>
      </w:r>
      <w:bookmarkStart w:id="743" w:name="__Fieldmark__2692_1348138813"/>
      <w:r>
        <w:rPr>
          <w:rFonts w:ascii="Times New Roman" w:hAnsi="Times New Roman" w:cs="Times New Roman"/>
          <w:color w:val="000000"/>
          <w:vertAlign w:val="superscript"/>
        </w:rPr>
        <w:t>6</w:t>
      </w:r>
      <w:bookmarkStart w:id="744" w:name="__Fieldmark__2870_1052127422"/>
      <w:r>
        <w:rPr>
          <w:rFonts w:ascii="Times New Roman" w:hAnsi="Times New Roman" w:cs="Times New Roman"/>
          <w:color w:val="000000"/>
          <w:vertAlign w:val="superscript"/>
        </w:rPr>
        <w:t>)</w:t>
      </w:r>
      <w:bookmarkStart w:id="745" w:name="__Fieldmark__2173_611627243"/>
      <w:r>
        <w:fldChar w:fldCharType="end"/>
      </w:r>
      <w:hyperlink w:anchor="_ENREF_17">
        <w:bookmarkStart w:id="746" w:name="__Fieldmark__1764_711905736"/>
        <w:bookmarkStart w:id="747" w:name="__Fieldmark__1304_1270153567"/>
        <w:bookmarkStart w:id="748" w:name="__Fieldmark__1031_339266511"/>
        <w:bookmarkStart w:id="749" w:name="__Fieldmark__1032_339266511"/>
        <w:bookmarkStart w:id="750" w:name="__Fieldmark__751_513244062"/>
        <w:bookmarkStart w:id="751" w:name="__Fieldmark__990_1120920518"/>
        <w:bookmarkStart w:id="752" w:name="__Fieldmark__1423_1367507271"/>
        <w:bookmarkStart w:id="753" w:name="__Fieldmark__1935_293157712"/>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InternetLink"/>
            <w:rFonts w:ascii="Times New Roman" w:hAnsi="Times New Roman" w:cs="Times New Roman"/>
            <w:color w:val="000000"/>
            <w:u w:val="none"/>
          </w:rPr>
          <w:t>. Research has largely focused on older persons as caregivers for those infected with HIV. Older persons in both urban and rural areas caring for children affected by HIV/AIDS had a more compromised diet than that of non-caregivers</w:t>
        </w:r>
      </w:hyperlink>
      <w:r>
        <w:rPr>
          <w:rFonts w:ascii="Times New Roman" w:hAnsi="Times New Roman" w:cs="Times New Roman"/>
          <w:color w:val="000000"/>
        </w:rPr>
        <w:t xml:space="preserve"> </w:t>
      </w:r>
      <w:r>
        <w:fldChar w:fldCharType="begin"/>
      </w:r>
      <w:r>
        <w:instrText>ADDIN EN.CITE.DATA</w:instrText>
      </w:r>
      <w:r>
        <w:fldChar w:fldCharType="separate"/>
      </w:r>
      <w:bookmarkStart w:id="754" w:name="__Fieldmark__2765_624346882"/>
      <w:r>
        <w:rPr>
          <w:rFonts w:ascii="Times New Roman" w:hAnsi="Times New Roman" w:cs="Times New Roman"/>
          <w:color w:val="000000"/>
          <w:vertAlign w:val="superscript"/>
        </w:rPr>
        <w:t>(</w:t>
      </w:r>
      <w:bookmarkStart w:id="755" w:name="__Fieldmark__2701_651703894"/>
      <w:r>
        <w:rPr>
          <w:rFonts w:ascii="Times New Roman" w:hAnsi="Times New Roman" w:cs="Times New Roman"/>
          <w:color w:val="000000"/>
          <w:vertAlign w:val="superscript"/>
        </w:rPr>
        <w:t>3</w:t>
      </w:r>
      <w:bookmarkStart w:id="756" w:name="__Fieldmark__2736_1348138813"/>
      <w:r>
        <w:rPr>
          <w:rFonts w:ascii="Times New Roman" w:hAnsi="Times New Roman" w:cs="Times New Roman"/>
          <w:color w:val="000000"/>
          <w:vertAlign w:val="superscript"/>
        </w:rPr>
        <w:t>7</w:t>
      </w:r>
      <w:bookmarkStart w:id="757" w:name="__Fieldmark__2906_1052127422"/>
      <w:r>
        <w:rPr>
          <w:rFonts w:ascii="Times New Roman" w:hAnsi="Times New Roman" w:cs="Times New Roman"/>
          <w:color w:val="000000"/>
          <w:vertAlign w:val="superscript"/>
        </w:rPr>
        <w:t>)</w:t>
      </w:r>
      <w:bookmarkStart w:id="758" w:name="__Fieldmark__2206_611627243"/>
      <w:r>
        <w:fldChar w:fldCharType="end"/>
      </w:r>
      <w:r>
        <w:fldChar w:fldCharType="begin"/>
      </w:r>
      <w:r>
        <w:instrText>ADDIN EN.CITE.DATA</w:instrText>
      </w:r>
      <w:r>
        <w:fldChar w:fldCharType="end"/>
      </w:r>
      <w:bookmarkStart w:id="759" w:name="__Fieldmark__2780_624346882"/>
      <w:bookmarkStart w:id="760" w:name="__Fieldmark__1965_293157712"/>
      <w:bookmarkEnd w:id="754"/>
      <w:r>
        <w:fldChar w:fldCharType="begin"/>
      </w:r>
      <w:r>
        <w:instrText xml:space="preserve"> HYPERLINK \l "_ENREF_12" \h </w:instrText>
      </w:r>
      <w:r>
        <w:fldChar w:fldCharType="separate"/>
      </w:r>
      <w:bookmarkStart w:id="761" w:name="__Fieldmark__1791_711905736"/>
      <w:bookmarkStart w:id="762" w:name="__Fieldmark__2716_651703894"/>
      <w:bookmarkStart w:id="763" w:name="__Fieldmark__1323_1270153567"/>
      <w:bookmarkStart w:id="764" w:name="__Fieldmark__2921_1052127422"/>
      <w:bookmarkStart w:id="765" w:name="__Fieldmark__1048_339266511"/>
      <w:bookmarkStart w:id="766" w:name="__Fieldmark__1980_293157712"/>
      <w:bookmarkStart w:id="767" w:name="__Fieldmark__1457_1367507271"/>
      <w:bookmarkStart w:id="768" w:name="__Fieldmark__1049_339266511"/>
      <w:bookmarkStart w:id="769" w:name="__Fieldmark__1013_1120920518"/>
      <w:bookmarkStart w:id="770" w:name="__Fieldmark__764_513244062"/>
      <w:bookmarkStart w:id="771" w:name="__Fieldmark__763_513244062"/>
      <w:bookmarkStart w:id="772" w:name="__Fieldmark__1058_339266511"/>
      <w:bookmarkStart w:id="773" w:name="__Fieldmark__1331_1270153567"/>
      <w:bookmarkStart w:id="774" w:name="__Fieldmark__1805_711905736"/>
      <w:bookmarkStart w:id="775" w:name="__Fieldmark__2221_611627243"/>
      <w:bookmarkStart w:id="776" w:name="__Fieldmark__1005_1120920518"/>
      <w:bookmarkStart w:id="777" w:name="__Fieldmark__2753_1348138813"/>
      <w:bookmarkStart w:id="778" w:name="__Fieldmark__1446_1367507271"/>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InternetLink"/>
          <w:rFonts w:ascii="Times New Roman" w:hAnsi="Times New Roman" w:cs="Times New Roman"/>
          <w:color w:val="000000"/>
          <w:u w:val="none"/>
        </w:rPr>
        <w:t xml:space="preserve">. </w:t>
      </w:r>
      <w:r>
        <w:rPr>
          <w:rStyle w:val="InternetLink"/>
          <w:rFonts w:ascii="Times New Roman" w:hAnsi="Times New Roman" w:cs="Times New Roman"/>
          <w:color w:val="000000"/>
          <w:u w:val="none"/>
        </w:rPr>
        <w:fldChar w:fldCharType="end"/>
      </w:r>
    </w:p>
    <w:p w:rsidR="00D65EAE" w:rsidRDefault="00C41110">
      <w:pPr>
        <w:spacing w:line="360" w:lineRule="auto"/>
        <w:jc w:val="both"/>
        <w:rPr>
          <w:rFonts w:hint="eastAsia"/>
        </w:rPr>
      </w:pPr>
      <w:r>
        <w:rPr>
          <w:rFonts w:ascii="Times New Roman" w:hAnsi="Times New Roman" w:cs="Times New Roman"/>
          <w:color w:val="000000"/>
        </w:rPr>
        <w:t xml:space="preserve">Little investigation however, has been done on their own risk of exposure to infection, or the impact of caregiving on their mental health status </w:t>
      </w:r>
      <w:r>
        <w:fldChar w:fldCharType="begin"/>
      </w:r>
      <w:r>
        <w:instrText>ADDIN EN.CITE.DATA</w:instrText>
      </w:r>
      <w:r>
        <w:fldChar w:fldCharType="separate"/>
      </w:r>
      <w:bookmarkStart w:id="779" w:name="__Fieldmark__2845_624346882"/>
      <w:r>
        <w:rPr>
          <w:rFonts w:ascii="Times New Roman" w:hAnsi="Times New Roman" w:cs="Times New Roman"/>
          <w:color w:val="000000"/>
          <w:vertAlign w:val="superscript"/>
        </w:rPr>
        <w:t>(</w:t>
      </w:r>
      <w:bookmarkStart w:id="780" w:name="__Fieldmark__2775_651703894"/>
      <w:r>
        <w:rPr>
          <w:rFonts w:ascii="Times New Roman" w:hAnsi="Times New Roman" w:cs="Times New Roman"/>
          <w:color w:val="000000"/>
          <w:vertAlign w:val="superscript"/>
        </w:rPr>
        <w:t>3</w:t>
      </w:r>
      <w:bookmarkStart w:id="781" w:name="__Fieldmark__2806_1348138813"/>
      <w:r>
        <w:rPr>
          <w:rFonts w:ascii="Times New Roman" w:hAnsi="Times New Roman" w:cs="Times New Roman"/>
          <w:color w:val="000000"/>
          <w:vertAlign w:val="superscript"/>
        </w:rPr>
        <w:t>8</w:t>
      </w:r>
      <w:bookmarkStart w:id="782" w:name="__Fieldmark__2968_1052127422"/>
      <w:r>
        <w:rPr>
          <w:rFonts w:ascii="Times New Roman" w:hAnsi="Times New Roman" w:cs="Times New Roman"/>
          <w:color w:val="000000"/>
          <w:vertAlign w:val="superscript"/>
        </w:rPr>
        <w:t>,</w:t>
      </w:r>
      <w:bookmarkStart w:id="783" w:name="__Fieldmark__2262_611627243"/>
      <w:r>
        <w:rPr>
          <w:rFonts w:ascii="Times New Roman" w:hAnsi="Times New Roman" w:cs="Times New Roman"/>
          <w:color w:val="000000"/>
          <w:vertAlign w:val="superscript"/>
        </w:rPr>
        <w:t xml:space="preserve"> 39)</w:t>
      </w:r>
      <w:r>
        <w:fldChar w:fldCharType="end"/>
      </w:r>
      <w:hyperlink w:anchor="_ENREF_13">
        <w:bookmarkStart w:id="784" w:name="__Fieldmark__1071_339266511"/>
        <w:bookmarkStart w:id="785" w:name="__Fieldmark__1072_339266511"/>
        <w:bookmarkStart w:id="786" w:name="__Fieldmark__778_513244062"/>
        <w:bookmarkStart w:id="787" w:name="__Fieldmark__2015_293157712"/>
        <w:bookmarkStart w:id="788" w:name="__Fieldmark__1836_711905736"/>
        <w:bookmarkStart w:id="789" w:name="__Fieldmark__1484_1367507271"/>
        <w:bookmarkStart w:id="790" w:name="__Fieldmark__1354_1270153567"/>
        <w:bookmarkStart w:id="791" w:name="__Fieldmark__1030_1120920518"/>
        <w:bookmarkEnd w:id="779"/>
        <w:bookmarkEnd w:id="780"/>
        <w:bookmarkEnd w:id="781"/>
        <w:bookmarkEnd w:id="782"/>
        <w:bookmarkEnd w:id="783"/>
        <w:bookmarkEnd w:id="784"/>
        <w:bookmarkEnd w:id="785"/>
        <w:bookmarkEnd w:id="786"/>
        <w:bookmarkEnd w:id="787"/>
        <w:bookmarkEnd w:id="788"/>
        <w:bookmarkEnd w:id="789"/>
        <w:bookmarkEnd w:id="790"/>
        <w:bookmarkEnd w:id="791"/>
        <w:r>
          <w:rPr>
            <w:rStyle w:val="InternetLink"/>
            <w:rFonts w:ascii="Times New Roman" w:hAnsi="Times New Roman" w:cs="Times New Roman"/>
            <w:color w:val="000000"/>
            <w:u w:val="none"/>
          </w:rPr>
          <w:t xml:space="preserve">  Approximately 42% of 422 older persons in South Africa aged 50 years and over suffered a depressive episode, which made them two to three times more likely to report poor health perceptions</w:t>
        </w:r>
      </w:hyperlink>
      <w:r>
        <w:rPr>
          <w:rFonts w:ascii="Times New Roman" w:hAnsi="Times New Roman" w:cs="Times New Roman"/>
          <w:color w:val="000000"/>
        </w:rPr>
        <w:t xml:space="preserve"> </w:t>
      </w:r>
      <w:r>
        <w:fldChar w:fldCharType="begin"/>
      </w:r>
      <w:r>
        <w:instrText>ADDIN EN.CITE.DATA</w:instrText>
      </w:r>
      <w:r>
        <w:fldChar w:fldCharType="separate"/>
      </w:r>
      <w:bookmarkStart w:id="792" w:name="__Fieldmark__2890_624346882"/>
      <w:r>
        <w:rPr>
          <w:rFonts w:ascii="Times New Roman" w:hAnsi="Times New Roman" w:cs="Times New Roman"/>
          <w:color w:val="000000"/>
          <w:vertAlign w:val="superscript"/>
        </w:rPr>
        <w:t>(</w:t>
      </w:r>
      <w:bookmarkStart w:id="793" w:name="__Fieldmark__2813_651703894"/>
      <w:r>
        <w:rPr>
          <w:rFonts w:ascii="Times New Roman" w:hAnsi="Times New Roman" w:cs="Times New Roman"/>
          <w:color w:val="000000"/>
          <w:vertAlign w:val="superscript"/>
        </w:rPr>
        <w:t>3</w:t>
      </w:r>
      <w:bookmarkStart w:id="794" w:name="__Fieldmark__2856_1348138813"/>
      <w:r>
        <w:rPr>
          <w:rFonts w:ascii="Times New Roman" w:hAnsi="Times New Roman" w:cs="Times New Roman"/>
          <w:color w:val="000000"/>
          <w:vertAlign w:val="superscript"/>
        </w:rPr>
        <w:t>8</w:t>
      </w:r>
      <w:bookmarkStart w:id="795" w:name="__Fieldmark__3007_1052127422"/>
      <w:r>
        <w:rPr>
          <w:rFonts w:ascii="Times New Roman" w:hAnsi="Times New Roman" w:cs="Times New Roman"/>
          <w:color w:val="000000"/>
          <w:vertAlign w:val="superscript"/>
        </w:rPr>
        <w:t>)</w:t>
      </w:r>
      <w:bookmarkStart w:id="796" w:name="__Fieldmark__2297_611627243"/>
      <w:r>
        <w:fldChar w:fldCharType="end"/>
      </w:r>
      <w:hyperlink w:anchor="_ENREF_18">
        <w:bookmarkStart w:id="797" w:name="__Fieldmark__1863_711905736"/>
        <w:bookmarkStart w:id="798" w:name="__Fieldmark__1373_1270153567"/>
        <w:bookmarkStart w:id="799" w:name="__Fieldmark__1095_339266511"/>
        <w:bookmarkStart w:id="800" w:name="__Fieldmark__1096_339266511"/>
        <w:bookmarkStart w:id="801" w:name="__Fieldmark__795_513244062"/>
        <w:bookmarkStart w:id="802" w:name="__Fieldmark__1045_1120920518"/>
        <w:bookmarkStart w:id="803" w:name="__Fieldmark__1507_1367507271"/>
        <w:bookmarkStart w:id="804" w:name="__Fieldmark__2046_293157712"/>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InternetLink"/>
            <w:rFonts w:ascii="Times New Roman" w:hAnsi="Times New Roman" w:cs="Times New Roman"/>
            <w:color w:val="000000"/>
            <w:u w:val="none"/>
          </w:rPr>
          <w:t xml:space="preserve">. When compared to a Ugandan cohort consisting of 510 older people aged 50 years and over; in addition to their situation, the South African older people were more likely to be obese and suffer from hypertension </w:t>
        </w:r>
      </w:hyperlink>
      <w:r>
        <w:fldChar w:fldCharType="begin"/>
      </w:r>
      <w:r>
        <w:instrText>ADDIN EN.CITE.DATA</w:instrText>
      </w:r>
      <w:r>
        <w:fldChar w:fldCharType="separate"/>
      </w:r>
      <w:bookmarkStart w:id="805" w:name="__Fieldmark__2934_624346882"/>
      <w:r>
        <w:rPr>
          <w:rStyle w:val="InternetLink"/>
          <w:rFonts w:ascii="Times New Roman" w:hAnsi="Times New Roman" w:cs="Times New Roman"/>
          <w:color w:val="000000"/>
          <w:u w:val="none"/>
          <w:vertAlign w:val="superscript"/>
        </w:rPr>
        <w:t>(</w:t>
      </w:r>
      <w:bookmarkStart w:id="806" w:name="__Fieldmark__2854_651703894"/>
      <w:r>
        <w:rPr>
          <w:rStyle w:val="InternetLink"/>
          <w:rFonts w:ascii="Times New Roman" w:hAnsi="Times New Roman" w:cs="Times New Roman"/>
          <w:color w:val="000000"/>
          <w:u w:val="none"/>
          <w:vertAlign w:val="superscript"/>
        </w:rPr>
        <w:t>4</w:t>
      </w:r>
      <w:bookmarkStart w:id="807" w:name="__Fieldmark__2896_1348138813"/>
      <w:r>
        <w:rPr>
          <w:rStyle w:val="InternetLink"/>
          <w:rFonts w:ascii="Times New Roman" w:hAnsi="Times New Roman" w:cs="Times New Roman"/>
          <w:color w:val="000000"/>
          <w:u w:val="none"/>
          <w:vertAlign w:val="superscript"/>
        </w:rPr>
        <w:t>0</w:t>
      </w:r>
      <w:bookmarkStart w:id="808" w:name="__Fieldmark__3042_1052127422"/>
      <w:r>
        <w:rPr>
          <w:rFonts w:ascii="Times New Roman" w:hAnsi="Times New Roman"/>
          <w:color w:val="000000"/>
          <w:vertAlign w:val="superscript"/>
        </w:rPr>
        <w:t>)</w:t>
      </w:r>
      <w:r>
        <w:fldChar w:fldCharType="end"/>
      </w:r>
      <w:hyperlink w:anchor="_ENREF_19">
        <w:bookmarkStart w:id="809" w:name="__Fieldmark__1889_711905736"/>
        <w:bookmarkStart w:id="810" w:name="__Fieldmark__1391_1270153567"/>
        <w:bookmarkStart w:id="811" w:name="__Fieldmark__1111_339266511"/>
        <w:bookmarkStart w:id="812" w:name="__Fieldmark__1112_339266511"/>
        <w:bookmarkStart w:id="813" w:name="__Fieldmark__807_513244062"/>
        <w:bookmarkStart w:id="814" w:name="__Fieldmark__1059_1120920518"/>
        <w:bookmarkStart w:id="815" w:name="__Fieldmark__1529_1367507271"/>
        <w:bookmarkStart w:id="816" w:name="__Fieldmark__2329_611627243"/>
        <w:bookmarkStart w:id="817" w:name="__Fieldmark__2075_293157712"/>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InternetLink"/>
            <w:rFonts w:ascii="Times New Roman" w:hAnsi="Times New Roman" w:cs="Times New Roman"/>
            <w:color w:val="000000"/>
            <w:u w:val="none"/>
          </w:rPr>
          <w:t xml:space="preserve">. In addition, levels of stigma towards HIV and AIDS are likely to be higher among older persons; thus they may be less likely to get tested or to seek treatment/counselling if infected </w:t>
        </w:r>
      </w:hyperlink>
      <w:r>
        <w:fldChar w:fldCharType="begin"/>
      </w:r>
      <w:r>
        <w:instrText>ADDIN EN.CITE.DATA</w:instrText>
      </w:r>
      <w:r>
        <w:fldChar w:fldCharType="separate"/>
      </w:r>
      <w:bookmarkStart w:id="818" w:name="__Fieldmark__2979_624346882"/>
      <w:r>
        <w:rPr>
          <w:rStyle w:val="InternetLink"/>
          <w:rFonts w:ascii="Times New Roman" w:hAnsi="Times New Roman" w:cs="Times New Roman"/>
          <w:color w:val="000000"/>
          <w:u w:val="none"/>
          <w:vertAlign w:val="superscript"/>
        </w:rPr>
        <w:t>(</w:t>
      </w:r>
      <w:bookmarkStart w:id="819" w:name="__Fieldmark__2893_651703894"/>
      <w:r>
        <w:rPr>
          <w:rStyle w:val="InternetLink"/>
          <w:rFonts w:ascii="Times New Roman" w:hAnsi="Times New Roman" w:cs="Times New Roman"/>
          <w:color w:val="000000"/>
          <w:u w:val="none"/>
          <w:vertAlign w:val="superscript"/>
        </w:rPr>
        <w:t>3</w:t>
      </w:r>
      <w:bookmarkStart w:id="820" w:name="__Fieldmark__2936_1348138813"/>
      <w:r>
        <w:rPr>
          <w:rStyle w:val="InternetLink"/>
          <w:rFonts w:ascii="Times New Roman" w:hAnsi="Times New Roman" w:cs="Times New Roman"/>
          <w:color w:val="000000"/>
          <w:u w:val="none"/>
          <w:vertAlign w:val="superscript"/>
        </w:rPr>
        <w:t>9</w:t>
      </w:r>
      <w:bookmarkStart w:id="821" w:name="__Fieldmark__3077_1052127422"/>
      <w:r>
        <w:rPr>
          <w:rStyle w:val="InternetLink"/>
          <w:rFonts w:ascii="Times New Roman" w:hAnsi="Times New Roman" w:cs="Times New Roman"/>
          <w:color w:val="000000"/>
          <w:u w:val="none"/>
          <w:vertAlign w:val="superscript"/>
        </w:rPr>
        <w:t>)</w:t>
      </w:r>
      <w:bookmarkStart w:id="822" w:name="__Fieldmark__2361_611627243"/>
      <w:r>
        <w:fldChar w:fldCharType="end"/>
      </w:r>
      <w:hyperlink w:anchor="_ENREF_37">
        <w:bookmarkStart w:id="823" w:name="__Fieldmark__1915_711905736"/>
        <w:bookmarkStart w:id="824" w:name="__Fieldmark__1409_1270153567"/>
        <w:bookmarkStart w:id="825" w:name="__Fieldmark__1127_339266511"/>
        <w:bookmarkStart w:id="826" w:name="__Fieldmark__1128_339266511"/>
        <w:bookmarkStart w:id="827" w:name="__Fieldmark__1075_1120920518"/>
        <w:bookmarkStart w:id="828" w:name="__Fieldmark__1551_1367507271"/>
        <w:bookmarkStart w:id="829" w:name="__Fieldmark__2104_293157712"/>
        <w:bookmarkEnd w:id="818"/>
        <w:bookmarkEnd w:id="819"/>
        <w:bookmarkEnd w:id="820"/>
        <w:bookmarkEnd w:id="821"/>
        <w:bookmarkEnd w:id="822"/>
        <w:bookmarkEnd w:id="823"/>
        <w:bookmarkEnd w:id="824"/>
        <w:bookmarkEnd w:id="825"/>
        <w:bookmarkEnd w:id="826"/>
        <w:bookmarkEnd w:id="827"/>
        <w:bookmarkEnd w:id="828"/>
        <w:bookmarkEnd w:id="829"/>
        <w:r>
          <w:rPr>
            <w:rStyle w:val="InternetLink"/>
            <w:rFonts w:ascii="Times New Roman" w:hAnsi="Times New Roman" w:cs="Times New Roman"/>
            <w:color w:val="000000"/>
            <w:u w:val="none"/>
          </w:rPr>
          <w:t>.</w:t>
        </w:r>
      </w:hyperlink>
    </w:p>
    <w:p w:rsidR="00D65EAE" w:rsidRDefault="00C41110">
      <w:pPr>
        <w:spacing w:line="360" w:lineRule="auto"/>
        <w:jc w:val="both"/>
        <w:rPr>
          <w:rFonts w:hint="eastAsia"/>
        </w:rPr>
      </w:pPr>
      <w:r>
        <w:rPr>
          <w:rFonts w:ascii="Times New Roman" w:hAnsi="Times New Roman" w:cs="Times New Roman"/>
          <w:color w:val="000000"/>
        </w:rPr>
        <w:t xml:space="preserve">It has been suggested that the risk of acquiring HIV may be high among older persons, as they are likely to engage in behaviour such as sexual relationships with younger people, multiple sexual partnerships, a reluctance to use condoms, and a general lack of concern as well as a lack of knowledge concerning how HIV is transmitted. One study observed that some older persons in South Africa held the belief that HIV was caused by poor nutrition and sharing facilities </w:t>
      </w:r>
      <w:r>
        <w:fldChar w:fldCharType="begin"/>
      </w:r>
      <w:r>
        <w:instrText>ADDIN EN.CITE.DATA</w:instrText>
      </w:r>
      <w:r>
        <w:fldChar w:fldCharType="separate"/>
      </w:r>
      <w:bookmarkStart w:id="830" w:name="__Fieldmark__3022_624346882"/>
      <w:r>
        <w:rPr>
          <w:rFonts w:ascii="Times New Roman" w:hAnsi="Times New Roman" w:cs="Times New Roman"/>
          <w:color w:val="000000"/>
          <w:vertAlign w:val="superscript"/>
        </w:rPr>
        <w:t>(</w:t>
      </w:r>
      <w:bookmarkStart w:id="831" w:name="__Fieldmark__2933_651703894"/>
      <w:r>
        <w:rPr>
          <w:rFonts w:ascii="Times New Roman" w:hAnsi="Times New Roman" w:cs="Times New Roman"/>
          <w:color w:val="000000"/>
          <w:vertAlign w:val="superscript"/>
        </w:rPr>
        <w:t>3</w:t>
      </w:r>
      <w:bookmarkStart w:id="832" w:name="__Fieldmark__2978_1348138813"/>
      <w:r>
        <w:rPr>
          <w:rFonts w:ascii="Times New Roman" w:hAnsi="Times New Roman" w:cs="Times New Roman"/>
          <w:color w:val="000000"/>
          <w:vertAlign w:val="superscript"/>
        </w:rPr>
        <w:t>9</w:t>
      </w:r>
      <w:bookmarkStart w:id="833" w:name="__Fieldmark__3111_1052127422"/>
      <w:r>
        <w:rPr>
          <w:rFonts w:ascii="Times New Roman" w:hAnsi="Times New Roman" w:cs="Times New Roman"/>
          <w:color w:val="000000"/>
          <w:vertAlign w:val="superscript"/>
        </w:rPr>
        <w:t>)</w:t>
      </w:r>
      <w:bookmarkStart w:id="834" w:name="__Fieldmark__2392_611627243"/>
      <w:r>
        <w:fldChar w:fldCharType="end"/>
      </w:r>
      <w:hyperlink w:anchor="_ENREF_13">
        <w:bookmarkStart w:id="835" w:name="__Fieldmark__1940_711905736"/>
        <w:bookmarkStart w:id="836" w:name="__Fieldmark__1426_1270153567"/>
        <w:bookmarkStart w:id="837" w:name="__Fieldmark__1142_339266511"/>
        <w:bookmarkStart w:id="838" w:name="__Fieldmark__1143_339266511"/>
        <w:bookmarkStart w:id="839" w:name="__Fieldmark__833_513244062"/>
        <w:bookmarkStart w:id="840" w:name="__Fieldmark__1088_1120920518"/>
        <w:bookmarkStart w:id="841" w:name="__Fieldmark__1572_1367507271"/>
        <w:bookmarkStart w:id="842" w:name="__Fieldmark__2132_293157712"/>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InternetLink"/>
            <w:rFonts w:ascii="Times New Roman" w:hAnsi="Times New Roman" w:cs="Times New Roman"/>
            <w:color w:val="000000"/>
            <w:u w:val="none"/>
          </w:rPr>
          <w:t xml:space="preserve">. </w:t>
        </w:r>
      </w:hyperlink>
    </w:p>
    <w:p w:rsidR="00D65EAE" w:rsidRDefault="00D65EAE">
      <w:pPr>
        <w:spacing w:line="360" w:lineRule="auto"/>
        <w:jc w:val="both"/>
        <w:rPr>
          <w:rFonts w:cs="Times New Roman" w:hint="eastAsia"/>
          <w:b/>
          <w:bCs/>
        </w:rPr>
      </w:pPr>
    </w:p>
    <w:p w:rsidR="00D65EAE" w:rsidRDefault="00C41110">
      <w:pPr>
        <w:spacing w:line="360" w:lineRule="auto"/>
        <w:jc w:val="both"/>
        <w:rPr>
          <w:rFonts w:ascii="Times New Roman" w:hAnsi="Times New Roman"/>
          <w:color w:val="000000"/>
        </w:rPr>
      </w:pPr>
      <w:r>
        <w:rPr>
          <w:rFonts w:ascii="Times New Roman" w:hAnsi="Times New Roman" w:cs="Times New Roman"/>
          <w:b/>
          <w:bCs/>
          <w:color w:val="000000"/>
        </w:rPr>
        <w:t xml:space="preserve">Conclusion </w:t>
      </w:r>
    </w:p>
    <w:p w:rsidR="00D65EAE" w:rsidRDefault="00C41110">
      <w:pPr>
        <w:spacing w:line="360" w:lineRule="auto"/>
        <w:jc w:val="both"/>
        <w:rPr>
          <w:rFonts w:ascii="Times New Roman" w:hAnsi="Times New Roman"/>
          <w:color w:val="000000"/>
        </w:rPr>
      </w:pPr>
      <w:r>
        <w:rPr>
          <w:rFonts w:ascii="Times New Roman" w:hAnsi="Times New Roman" w:cs="Times New Roman"/>
          <w:color w:val="000000"/>
        </w:rPr>
        <w:t xml:space="preserve">There is limited data available on the health status of older persons in SSA.  The older adult has been a particularly neglected segment of the population with regards to public health and nutrition research. This is significant given the growing population of older persons and the under-resourced health services available. Gaps  in particular include nutritional status as well as co-morbidities with HIV and non-communicable diseases.  </w:t>
      </w:r>
      <w:bookmarkStart w:id="843" w:name="__DdeLink__3277_651703894"/>
      <w:bookmarkEnd w:id="843"/>
      <w:r>
        <w:rPr>
          <w:rFonts w:ascii="Times New Roman" w:hAnsi="Times New Roman" w:cs="Times New Roman"/>
          <w:color w:val="000000"/>
        </w:rPr>
        <w:t xml:space="preserve">National policy directives and research resources should be directed </w:t>
      </w:r>
      <w:r>
        <w:rPr>
          <w:rFonts w:ascii="Times New Roman" w:hAnsi="Times New Roman" w:cs="Times New Roman"/>
          <w:color w:val="000000"/>
        </w:rPr>
        <w:lastRenderedPageBreak/>
        <w:t xml:space="preserve">towards this area, with a focus of identifying pertinent public health concerns of older persons and the development of sustainable interventions. </w:t>
      </w:r>
    </w:p>
    <w:p w:rsidR="00D65EAE" w:rsidRDefault="00D65EAE">
      <w:pPr>
        <w:spacing w:line="360" w:lineRule="auto"/>
        <w:jc w:val="both"/>
        <w:rPr>
          <w:rFonts w:cs="Times New Roman" w:hint="eastAsia"/>
          <w:b/>
          <w:lang w:val="en-ZA" w:eastAsia="en-GB"/>
        </w:rPr>
      </w:pPr>
    </w:p>
    <w:p w:rsidR="00D65EAE" w:rsidRDefault="00C41110">
      <w:pPr>
        <w:spacing w:line="360" w:lineRule="auto"/>
        <w:jc w:val="both"/>
        <w:rPr>
          <w:rFonts w:ascii="Times New Roman" w:hAnsi="Times New Roman"/>
          <w:color w:val="000000"/>
        </w:rPr>
      </w:pPr>
      <w:r>
        <w:rPr>
          <w:rFonts w:ascii="Times New Roman" w:hAnsi="Times New Roman" w:cs="Times New Roman"/>
          <w:b/>
          <w:color w:val="000000"/>
          <w:lang w:val="en-ZA" w:eastAsia="en-GB"/>
        </w:rPr>
        <w:t>Author Contributions:</w:t>
      </w:r>
    </w:p>
    <w:p w:rsidR="00D65EAE" w:rsidRDefault="00C41110">
      <w:pPr>
        <w:spacing w:line="360" w:lineRule="auto"/>
        <w:jc w:val="both"/>
        <w:rPr>
          <w:rFonts w:ascii="Times New Roman" w:hAnsi="Times New Roman"/>
          <w:color w:val="000000"/>
        </w:rPr>
      </w:pPr>
      <w:r>
        <w:rPr>
          <w:rFonts w:ascii="Times New Roman" w:hAnsi="Times New Roman" w:cs="Times New Roman"/>
          <w:color w:val="000000"/>
          <w:lang w:val="en-ZA" w:eastAsia="en-GB"/>
        </w:rPr>
        <w:t xml:space="preserve">The review was </w:t>
      </w:r>
      <w:r w:rsidR="009F2B26">
        <w:rPr>
          <w:rFonts w:ascii="Times New Roman" w:hAnsi="Times New Roman" w:cs="Times New Roman"/>
          <w:color w:val="000000"/>
          <w:lang w:val="en-ZA" w:eastAsia="en-GB"/>
        </w:rPr>
        <w:t xml:space="preserve">conceived and </w:t>
      </w:r>
      <w:r>
        <w:rPr>
          <w:rFonts w:ascii="Times New Roman" w:hAnsi="Times New Roman" w:cs="Times New Roman"/>
          <w:color w:val="000000"/>
          <w:lang w:val="en-ZA" w:eastAsia="en-GB"/>
        </w:rPr>
        <w:t xml:space="preserve">developed by BE. MC and DD undertook the literature searches and critique of the literature.  KA lead on paper writing with BE.  All authors contributed to the editing of the final manuscript. </w:t>
      </w:r>
    </w:p>
    <w:p w:rsidR="00D65EAE" w:rsidRDefault="00C41110">
      <w:pPr>
        <w:spacing w:line="360" w:lineRule="auto"/>
        <w:jc w:val="both"/>
        <w:rPr>
          <w:rFonts w:ascii="Times New Roman" w:hAnsi="Times New Roman"/>
          <w:color w:val="000000"/>
        </w:rPr>
      </w:pPr>
      <w:r>
        <w:rPr>
          <w:rFonts w:ascii="Times New Roman" w:hAnsi="Times New Roman" w:cs="Times New Roman"/>
          <w:color w:val="000000"/>
          <w:lang w:val="en-ZA" w:eastAsia="en-GB"/>
        </w:rPr>
        <w:t xml:space="preserve">There are no conflicts of interest to be reported with this manuscript. This research received no specific grant from any funding agency in the public, commercial or not-for-profit sectors.  Amanda Aitken, Research Assistant, University of Chester is acknowledged for her assistance in collating reference lists.  </w:t>
      </w:r>
    </w:p>
    <w:p w:rsidR="00D65EAE" w:rsidRDefault="00D65EAE">
      <w:pPr>
        <w:spacing w:line="360" w:lineRule="auto"/>
        <w:jc w:val="both"/>
        <w:rPr>
          <w:rFonts w:ascii="Times New Roman" w:hAnsi="Times New Roman"/>
        </w:rPr>
      </w:pPr>
    </w:p>
    <w:p w:rsidR="00D65EAE" w:rsidRDefault="00C41110">
      <w:pPr>
        <w:spacing w:line="360" w:lineRule="auto"/>
        <w:jc w:val="both"/>
        <w:rPr>
          <w:rFonts w:hint="eastAsia"/>
          <w:color w:val="000000"/>
        </w:rPr>
      </w:pPr>
      <w:r>
        <w:rPr>
          <w:rFonts w:ascii="Times New Roman" w:hAnsi="Times New Roman"/>
          <w:b/>
          <w:bCs/>
          <w:color w:val="000000"/>
        </w:rPr>
        <w:t>R</w:t>
      </w:r>
      <w:bookmarkStart w:id="844" w:name="__Fieldmark__2233_293157712"/>
      <w:r>
        <w:rPr>
          <w:rFonts w:ascii="Times New Roman" w:hAnsi="Times New Roman"/>
          <w:b/>
          <w:bCs/>
          <w:color w:val="000000"/>
        </w:rPr>
        <w:t>e</w:t>
      </w:r>
      <w:bookmarkStart w:id="845" w:name="__Fieldmark__2038_711905736"/>
      <w:r>
        <w:rPr>
          <w:rFonts w:ascii="Times New Roman" w:hAnsi="Times New Roman"/>
          <w:b/>
          <w:bCs/>
          <w:color w:val="000000"/>
        </w:rPr>
        <w:t>f</w:t>
      </w:r>
      <w:bookmarkStart w:id="846" w:name="__Fieldmark__1666_1367507271"/>
      <w:r>
        <w:rPr>
          <w:rFonts w:ascii="Times New Roman" w:hAnsi="Times New Roman"/>
          <w:b/>
          <w:bCs/>
          <w:color w:val="000000"/>
        </w:rPr>
        <w:t>e</w:t>
      </w:r>
      <w:bookmarkStart w:id="847" w:name="__Fieldmark__1516_1270153567"/>
      <w:r>
        <w:rPr>
          <w:rFonts w:ascii="Times New Roman" w:hAnsi="Times New Roman"/>
          <w:b/>
          <w:bCs/>
          <w:color w:val="000000"/>
        </w:rPr>
        <w:t>r</w:t>
      </w:r>
      <w:bookmarkStart w:id="848" w:name="__Fieldmark__1174_1120920518"/>
      <w:r>
        <w:rPr>
          <w:rFonts w:ascii="Times New Roman" w:hAnsi="Times New Roman"/>
          <w:b/>
          <w:bCs/>
          <w:color w:val="000000"/>
        </w:rPr>
        <w:t>e</w:t>
      </w:r>
      <w:bookmarkStart w:id="849" w:name="__Fieldmark__1218_339266511"/>
      <w:bookmarkEnd w:id="844"/>
      <w:bookmarkEnd w:id="845"/>
      <w:bookmarkEnd w:id="846"/>
      <w:bookmarkEnd w:id="847"/>
      <w:bookmarkEnd w:id="848"/>
      <w:bookmarkEnd w:id="849"/>
      <w:r>
        <w:rPr>
          <w:rFonts w:ascii="Times New Roman" w:hAnsi="Times New Roman"/>
          <w:b/>
          <w:bCs/>
          <w:color w:val="000000"/>
        </w:rPr>
        <w:t>nces</w:t>
      </w:r>
    </w:p>
    <w:p w:rsidR="00D65EAE" w:rsidRDefault="00D65EAE">
      <w:pPr>
        <w:spacing w:line="360" w:lineRule="auto"/>
        <w:jc w:val="both"/>
        <w:rPr>
          <w:rFonts w:ascii="Times New Roman" w:hAnsi="Times New Roman"/>
        </w:rPr>
      </w:pPr>
    </w:p>
    <w:p w:rsidR="00D65EAE" w:rsidRDefault="00C41110">
      <w:pPr>
        <w:pStyle w:val="EndNoteBibliography"/>
        <w:numPr>
          <w:ilvl w:val="0"/>
          <w:numId w:val="1"/>
        </w:numPr>
        <w:spacing w:line="360" w:lineRule="auto"/>
        <w:rPr>
          <w:color w:val="000000"/>
        </w:rPr>
      </w:pPr>
      <w:r>
        <w:rPr>
          <w:color w:val="000000"/>
        </w:rPr>
        <w:t>Naidoo N, Abdullah S, Bawah A, et al (2010). Ageing and adult health status in eight lower-income countries: the INDEPTH WHO-SAGE collaboration. Global Health Action, 11: Supp 2.</w:t>
      </w:r>
    </w:p>
    <w:p w:rsidR="00D65EAE" w:rsidRDefault="00C41110">
      <w:pPr>
        <w:pStyle w:val="EndNoteBibliography"/>
        <w:numPr>
          <w:ilvl w:val="0"/>
          <w:numId w:val="1"/>
        </w:numPr>
        <w:spacing w:line="360" w:lineRule="auto"/>
      </w:pPr>
      <w:bookmarkStart w:id="850" w:name="_ENREF_3"/>
      <w:r>
        <w:rPr>
          <w:color w:val="000000"/>
        </w:rPr>
        <w:t xml:space="preserve">UNAIDS (2014) Global HIV Statistics Fact Sheet. </w:t>
      </w:r>
      <w:hyperlink r:id="rId6">
        <w:r>
          <w:rPr>
            <w:rStyle w:val="InternetLink"/>
            <w:color w:val="000000"/>
            <w:u w:val="none"/>
          </w:rPr>
          <w:t>http://www.unaids.org/sites/default/files/en/media/unaids/contentassets/documents/factsheet/2014/20140716_FactSheet_en.pdf</w:t>
        </w:r>
      </w:hyperlink>
      <w:bookmarkEnd w:id="850"/>
      <w:r>
        <w:rPr>
          <w:color w:val="000000"/>
        </w:rPr>
        <w:t xml:space="preserve"> </w:t>
      </w:r>
    </w:p>
    <w:p w:rsidR="00D65EAE" w:rsidRDefault="00C41110">
      <w:pPr>
        <w:pStyle w:val="EndNoteBibliography"/>
        <w:numPr>
          <w:ilvl w:val="0"/>
          <w:numId w:val="1"/>
        </w:numPr>
        <w:spacing w:line="360" w:lineRule="auto"/>
        <w:rPr>
          <w:color w:val="000000"/>
        </w:rPr>
      </w:pPr>
      <w:r>
        <w:rPr>
          <w:color w:val="000000"/>
        </w:rPr>
        <w:t>Bank W (2013) World Development Indicators. .</w:t>
      </w:r>
    </w:p>
    <w:p w:rsidR="00D65EAE" w:rsidRDefault="00C41110">
      <w:pPr>
        <w:pStyle w:val="EndNoteBibliography"/>
        <w:numPr>
          <w:ilvl w:val="0"/>
          <w:numId w:val="1"/>
        </w:numPr>
        <w:spacing w:line="360" w:lineRule="auto"/>
        <w:rPr>
          <w:color w:val="000000"/>
        </w:rPr>
      </w:pPr>
      <w:bookmarkStart w:id="851" w:name="_ENREF_5"/>
      <w:r>
        <w:rPr>
          <w:color w:val="000000"/>
        </w:rPr>
        <w:t>Kandala NB, Campbell EK, Rakgoasi SD</w:t>
      </w:r>
      <w:r>
        <w:rPr>
          <w:i/>
          <w:color w:val="000000"/>
        </w:rPr>
        <w:t xml:space="preserve"> et al.</w:t>
      </w:r>
      <w:r>
        <w:rPr>
          <w:color w:val="000000"/>
        </w:rPr>
        <w:t xml:space="preserve"> (2012) The geography of HIV/AIDS prevalence rates in Botswana. </w:t>
      </w:r>
      <w:r>
        <w:rPr>
          <w:i/>
          <w:color w:val="000000"/>
        </w:rPr>
        <w:t>HIV AIDS (Auckl)</w:t>
      </w:r>
      <w:r>
        <w:rPr>
          <w:color w:val="000000"/>
        </w:rPr>
        <w:t xml:space="preserve"> </w:t>
      </w:r>
      <w:r>
        <w:rPr>
          <w:b/>
          <w:color w:val="000000"/>
        </w:rPr>
        <w:t>4</w:t>
      </w:r>
      <w:bookmarkEnd w:id="851"/>
      <w:r>
        <w:rPr>
          <w:color w:val="000000"/>
        </w:rPr>
        <w:t>, 95-102.</w:t>
      </w:r>
    </w:p>
    <w:p w:rsidR="00D65EAE" w:rsidRDefault="00C41110">
      <w:pPr>
        <w:pStyle w:val="EndNoteBibliography"/>
        <w:numPr>
          <w:ilvl w:val="0"/>
          <w:numId w:val="1"/>
        </w:numPr>
        <w:spacing w:line="360" w:lineRule="auto"/>
        <w:rPr>
          <w:color w:val="000000"/>
        </w:rPr>
      </w:pPr>
      <w:bookmarkStart w:id="852" w:name="_ENREF_6"/>
      <w:r>
        <w:rPr>
          <w:color w:val="000000"/>
        </w:rPr>
        <w:t>Dalal S, Beunza JJ, Volmink J</w:t>
      </w:r>
      <w:r>
        <w:rPr>
          <w:i/>
          <w:color w:val="000000"/>
        </w:rPr>
        <w:t xml:space="preserve"> et al.</w:t>
      </w:r>
      <w:r>
        <w:rPr>
          <w:color w:val="000000"/>
        </w:rPr>
        <w:t xml:space="preserve"> (2011) Non-communicable diseases in sub-Saharan Africa: what we know now. </w:t>
      </w:r>
      <w:r>
        <w:rPr>
          <w:i/>
          <w:color w:val="000000"/>
        </w:rPr>
        <w:t>Int J Epidemiol</w:t>
      </w:r>
      <w:r>
        <w:rPr>
          <w:color w:val="000000"/>
        </w:rPr>
        <w:t xml:space="preserve"> </w:t>
      </w:r>
      <w:r>
        <w:rPr>
          <w:b/>
          <w:color w:val="000000"/>
        </w:rPr>
        <w:t>40</w:t>
      </w:r>
      <w:bookmarkEnd w:id="852"/>
      <w:r>
        <w:rPr>
          <w:color w:val="000000"/>
        </w:rPr>
        <w:t>, 885-901.</w:t>
      </w:r>
    </w:p>
    <w:p w:rsidR="00D65EAE" w:rsidRDefault="00C41110">
      <w:pPr>
        <w:pStyle w:val="EndNoteBibliography"/>
        <w:numPr>
          <w:ilvl w:val="0"/>
          <w:numId w:val="1"/>
        </w:numPr>
        <w:spacing w:line="360" w:lineRule="auto"/>
        <w:rPr>
          <w:color w:val="000000"/>
        </w:rPr>
      </w:pPr>
      <w:bookmarkStart w:id="853" w:name="_ENREF_7"/>
      <w:r>
        <w:rPr>
          <w:color w:val="000000"/>
        </w:rPr>
        <w:t xml:space="preserve">Kapiga S (2011) Commentary: Non-communicable diseases in sub-Saharan Africa: a new global health priority and opportunity. </w:t>
      </w:r>
      <w:r>
        <w:rPr>
          <w:i/>
          <w:color w:val="000000"/>
        </w:rPr>
        <w:t>Int J Epidemiol</w:t>
      </w:r>
      <w:r>
        <w:rPr>
          <w:color w:val="000000"/>
        </w:rPr>
        <w:t xml:space="preserve"> </w:t>
      </w:r>
      <w:r>
        <w:rPr>
          <w:b/>
          <w:color w:val="000000"/>
        </w:rPr>
        <w:t>40</w:t>
      </w:r>
      <w:bookmarkEnd w:id="853"/>
      <w:r>
        <w:rPr>
          <w:color w:val="000000"/>
        </w:rPr>
        <w:t>, 902-903.</w:t>
      </w:r>
    </w:p>
    <w:p w:rsidR="00D65EAE" w:rsidRDefault="00C41110">
      <w:pPr>
        <w:pStyle w:val="EndNoteBibliography"/>
        <w:numPr>
          <w:ilvl w:val="0"/>
          <w:numId w:val="1"/>
        </w:numPr>
        <w:spacing w:line="360" w:lineRule="auto"/>
        <w:rPr>
          <w:color w:val="000000"/>
        </w:rPr>
      </w:pPr>
      <w:bookmarkStart w:id="854" w:name="_ENREF_8"/>
      <w:r>
        <w:rPr>
          <w:color w:val="000000"/>
        </w:rPr>
        <w:t xml:space="preserve">Letamo G (2011) The prevalence of, and factors associated with, overweight and obesity in Botswana. </w:t>
      </w:r>
      <w:r>
        <w:rPr>
          <w:i/>
          <w:color w:val="000000"/>
        </w:rPr>
        <w:t>J Biosoc Sci</w:t>
      </w:r>
      <w:r>
        <w:rPr>
          <w:color w:val="000000"/>
        </w:rPr>
        <w:t xml:space="preserve"> </w:t>
      </w:r>
      <w:r>
        <w:rPr>
          <w:b/>
          <w:color w:val="000000"/>
        </w:rPr>
        <w:t>43</w:t>
      </w:r>
      <w:bookmarkEnd w:id="854"/>
      <w:r>
        <w:rPr>
          <w:color w:val="000000"/>
        </w:rPr>
        <w:t>, 75-84.</w:t>
      </w:r>
    </w:p>
    <w:p w:rsidR="00D65EAE" w:rsidRDefault="00C41110">
      <w:pPr>
        <w:pStyle w:val="EndNoteBibliography"/>
        <w:numPr>
          <w:ilvl w:val="0"/>
          <w:numId w:val="1"/>
        </w:numPr>
        <w:spacing w:line="360" w:lineRule="auto"/>
        <w:rPr>
          <w:color w:val="000000"/>
        </w:rPr>
      </w:pPr>
      <w:bookmarkStart w:id="855" w:name="_ENREF_9"/>
      <w:r>
        <w:rPr>
          <w:color w:val="000000"/>
        </w:rPr>
        <w:t>Reid MJ, Haas MK, Sedigeng P</w:t>
      </w:r>
      <w:r>
        <w:rPr>
          <w:i/>
          <w:color w:val="000000"/>
        </w:rPr>
        <w:t xml:space="preserve"> et al.</w:t>
      </w:r>
      <w:r>
        <w:rPr>
          <w:color w:val="000000"/>
        </w:rPr>
        <w:t xml:space="preserve"> (2016) Leveraging HIV Programming to Enhance Access to Noncommunicable Disease Care in Southern Botswana. </w:t>
      </w:r>
      <w:r>
        <w:rPr>
          <w:i/>
          <w:color w:val="000000"/>
        </w:rPr>
        <w:t>J Int Assoc Provid AIDS Care</w:t>
      </w:r>
      <w:r>
        <w:rPr>
          <w:color w:val="000000"/>
        </w:rPr>
        <w:t xml:space="preserve"> </w:t>
      </w:r>
      <w:r>
        <w:rPr>
          <w:b/>
          <w:color w:val="000000"/>
        </w:rPr>
        <w:t>15</w:t>
      </w:r>
      <w:bookmarkEnd w:id="855"/>
      <w:r>
        <w:rPr>
          <w:color w:val="000000"/>
        </w:rPr>
        <w:t>, 7-10.</w:t>
      </w:r>
    </w:p>
    <w:p w:rsidR="00D65EAE" w:rsidRDefault="00C41110">
      <w:pPr>
        <w:pStyle w:val="EndNoteBibliography"/>
        <w:numPr>
          <w:ilvl w:val="0"/>
          <w:numId w:val="1"/>
        </w:numPr>
        <w:spacing w:line="360" w:lineRule="auto"/>
        <w:rPr>
          <w:color w:val="000000"/>
        </w:rPr>
      </w:pPr>
      <w:bookmarkStart w:id="856" w:name="_ENREF_10"/>
      <w:r>
        <w:rPr>
          <w:color w:val="000000"/>
        </w:rPr>
        <w:t xml:space="preserve">Steyn NP, McHiza ZJ (2014) Obesity and the nutrition transition in Sub-Saharan Africa. </w:t>
      </w:r>
      <w:r>
        <w:rPr>
          <w:i/>
          <w:color w:val="000000"/>
        </w:rPr>
        <w:t>Ann N Y Acad Sci</w:t>
      </w:r>
      <w:r>
        <w:rPr>
          <w:color w:val="000000"/>
        </w:rPr>
        <w:t xml:space="preserve"> </w:t>
      </w:r>
      <w:r>
        <w:rPr>
          <w:b/>
          <w:color w:val="000000"/>
        </w:rPr>
        <w:t>1311</w:t>
      </w:r>
      <w:bookmarkEnd w:id="856"/>
      <w:r>
        <w:rPr>
          <w:color w:val="000000"/>
        </w:rPr>
        <w:t>, 88-101.</w:t>
      </w:r>
    </w:p>
    <w:p w:rsidR="00D65EAE" w:rsidRDefault="00C41110">
      <w:pPr>
        <w:pStyle w:val="EndNoteBibliography"/>
        <w:numPr>
          <w:ilvl w:val="0"/>
          <w:numId w:val="1"/>
        </w:numPr>
        <w:spacing w:line="360" w:lineRule="auto"/>
        <w:rPr>
          <w:color w:val="000000"/>
        </w:rPr>
      </w:pPr>
      <w:bookmarkStart w:id="857" w:name="_ENREF_11"/>
      <w:bookmarkEnd w:id="857"/>
      <w:r>
        <w:rPr>
          <w:color w:val="000000"/>
        </w:rPr>
        <w:lastRenderedPageBreak/>
        <w:t>World Health Organisation (WHO) (2015) Non-communicable diseases progress monitor 2015.</w:t>
      </w:r>
    </w:p>
    <w:p w:rsidR="00D65EAE" w:rsidRDefault="00C41110">
      <w:pPr>
        <w:pStyle w:val="EndNoteBibliography"/>
        <w:numPr>
          <w:ilvl w:val="0"/>
          <w:numId w:val="1"/>
        </w:numPr>
        <w:spacing w:line="360" w:lineRule="auto"/>
        <w:rPr>
          <w:color w:val="000000"/>
        </w:rPr>
      </w:pPr>
      <w:bookmarkStart w:id="858" w:name="_ENREF_12"/>
      <w:r>
        <w:rPr>
          <w:color w:val="000000"/>
        </w:rPr>
        <w:t xml:space="preserve">Mutevedzi PC, Newell ML (2011) A missing piece in the puzzle: HIV in mature adults in sub-Saharan Africa. </w:t>
      </w:r>
      <w:r>
        <w:rPr>
          <w:i/>
          <w:color w:val="000000"/>
        </w:rPr>
        <w:t>Future Virol</w:t>
      </w:r>
      <w:r>
        <w:rPr>
          <w:color w:val="000000"/>
        </w:rPr>
        <w:t xml:space="preserve"> </w:t>
      </w:r>
      <w:r>
        <w:rPr>
          <w:b/>
          <w:color w:val="000000"/>
        </w:rPr>
        <w:t>6</w:t>
      </w:r>
      <w:bookmarkEnd w:id="858"/>
      <w:r>
        <w:rPr>
          <w:color w:val="000000"/>
        </w:rPr>
        <w:t>, 755-767.</w:t>
      </w:r>
    </w:p>
    <w:p w:rsidR="00D65EAE" w:rsidRDefault="00C41110">
      <w:pPr>
        <w:pStyle w:val="EndNoteBibliography"/>
        <w:numPr>
          <w:ilvl w:val="0"/>
          <w:numId w:val="1"/>
        </w:numPr>
        <w:spacing w:line="360" w:lineRule="auto"/>
        <w:rPr>
          <w:color w:val="000000"/>
        </w:rPr>
      </w:pPr>
      <w:bookmarkStart w:id="859" w:name="_ENREF_13"/>
      <w:r>
        <w:rPr>
          <w:color w:val="000000"/>
        </w:rPr>
        <w:t xml:space="preserve">Mavrodaris A, Powell J, Thorogood M (2013) Prevalences of dementia and cognitive impairment among older people in sub-Saharan Africa: a systematic review. </w:t>
      </w:r>
      <w:r>
        <w:rPr>
          <w:i/>
          <w:color w:val="000000"/>
        </w:rPr>
        <w:t>Bull World Health Organ</w:t>
      </w:r>
      <w:r>
        <w:rPr>
          <w:color w:val="000000"/>
        </w:rPr>
        <w:t xml:space="preserve"> </w:t>
      </w:r>
      <w:r>
        <w:rPr>
          <w:b/>
          <w:color w:val="000000"/>
        </w:rPr>
        <w:t>91</w:t>
      </w:r>
      <w:bookmarkEnd w:id="859"/>
      <w:r>
        <w:rPr>
          <w:color w:val="000000"/>
        </w:rPr>
        <w:t>, 773-783.</w:t>
      </w:r>
    </w:p>
    <w:p w:rsidR="00D65EAE" w:rsidRDefault="00C41110">
      <w:pPr>
        <w:pStyle w:val="EndNoteBibliography"/>
        <w:numPr>
          <w:ilvl w:val="0"/>
          <w:numId w:val="1"/>
        </w:numPr>
        <w:spacing w:line="360" w:lineRule="auto"/>
        <w:rPr>
          <w:color w:val="000000"/>
        </w:rPr>
      </w:pPr>
      <w:bookmarkStart w:id="860" w:name="_ENREF_14"/>
      <w:r>
        <w:rPr>
          <w:color w:val="000000"/>
        </w:rPr>
        <w:t>Steiner-Asiedu M, Mombo Pelenah J, Bediako-Amoa B</w:t>
      </w:r>
      <w:r>
        <w:rPr>
          <w:i/>
          <w:color w:val="000000"/>
        </w:rPr>
        <w:t xml:space="preserve"> et al.</w:t>
      </w:r>
      <w:r>
        <w:rPr>
          <w:color w:val="000000"/>
        </w:rPr>
        <w:t xml:space="preserve"> (2010) The Nutrition Situation of the Elderly in Ghana: A Case Study. </w:t>
      </w:r>
      <w:r>
        <w:rPr>
          <w:i/>
          <w:color w:val="000000"/>
        </w:rPr>
        <w:t>Asian Journal of Medical Sciences</w:t>
      </w:r>
      <w:r>
        <w:rPr>
          <w:color w:val="000000"/>
        </w:rPr>
        <w:t xml:space="preserve"> </w:t>
      </w:r>
      <w:r>
        <w:rPr>
          <w:b/>
          <w:color w:val="000000"/>
        </w:rPr>
        <w:t>2</w:t>
      </w:r>
      <w:bookmarkEnd w:id="860"/>
      <w:r>
        <w:rPr>
          <w:color w:val="000000"/>
        </w:rPr>
        <w:t>, 103.</w:t>
      </w:r>
    </w:p>
    <w:p w:rsidR="00D65EAE" w:rsidRDefault="00C41110">
      <w:pPr>
        <w:pStyle w:val="EndNoteBibliography"/>
        <w:numPr>
          <w:ilvl w:val="0"/>
          <w:numId w:val="1"/>
        </w:numPr>
        <w:spacing w:line="360" w:lineRule="auto"/>
        <w:rPr>
          <w:color w:val="000000"/>
        </w:rPr>
      </w:pPr>
      <w:bookmarkStart w:id="861" w:name="_ENREF_15"/>
      <w:bookmarkEnd w:id="861"/>
      <w:r>
        <w:rPr>
          <w:color w:val="000000"/>
        </w:rPr>
        <w:t>HelpAge International (2004) Summary of research findings on the nutritional status and risk factors for vulnerability of older people in Africa [ARD Centre, editor].</w:t>
      </w:r>
    </w:p>
    <w:p w:rsidR="00D65EAE" w:rsidRDefault="00C41110">
      <w:pPr>
        <w:pStyle w:val="EndNoteBibliography"/>
        <w:numPr>
          <w:ilvl w:val="0"/>
          <w:numId w:val="1"/>
        </w:numPr>
        <w:spacing w:line="360" w:lineRule="auto"/>
        <w:rPr>
          <w:color w:val="000000"/>
        </w:rPr>
      </w:pPr>
      <w:bookmarkStart w:id="862" w:name="_ENREF_16"/>
      <w:r>
        <w:rPr>
          <w:color w:val="000000"/>
        </w:rPr>
        <w:t xml:space="preserve">Blankson B, Hall A (2012) The anthropometric status of elderly women in rural Ghana and factors associated with low body mass index. </w:t>
      </w:r>
      <w:r>
        <w:rPr>
          <w:i/>
          <w:color w:val="000000"/>
        </w:rPr>
        <w:t>J Nutr Health Aging</w:t>
      </w:r>
      <w:r>
        <w:rPr>
          <w:color w:val="000000"/>
        </w:rPr>
        <w:t xml:space="preserve"> </w:t>
      </w:r>
      <w:r>
        <w:rPr>
          <w:b/>
          <w:color w:val="000000"/>
        </w:rPr>
        <w:t>16</w:t>
      </w:r>
      <w:bookmarkEnd w:id="862"/>
      <w:r>
        <w:rPr>
          <w:color w:val="000000"/>
        </w:rPr>
        <w:t>, 881-886.</w:t>
      </w:r>
    </w:p>
    <w:p w:rsidR="00D65EAE" w:rsidRDefault="00C41110">
      <w:pPr>
        <w:pStyle w:val="EndNoteBibliography"/>
        <w:numPr>
          <w:ilvl w:val="0"/>
          <w:numId w:val="1"/>
        </w:numPr>
        <w:spacing w:line="360" w:lineRule="auto"/>
        <w:rPr>
          <w:color w:val="000000"/>
        </w:rPr>
      </w:pPr>
      <w:bookmarkStart w:id="863" w:name="_ENREF_17"/>
      <w:r>
        <w:rPr>
          <w:color w:val="000000"/>
        </w:rPr>
        <w:t>Hien H, Berthé A, Drabo MK</w:t>
      </w:r>
      <w:r>
        <w:rPr>
          <w:i/>
          <w:color w:val="000000"/>
        </w:rPr>
        <w:t xml:space="preserve"> et al.</w:t>
      </w:r>
      <w:r>
        <w:rPr>
          <w:color w:val="000000"/>
        </w:rPr>
        <w:t xml:space="preserve"> (2014) Prevalence and patterns of multimorbidity among the elderly in Burkina Faso: cross-sectional study. </w:t>
      </w:r>
      <w:r>
        <w:rPr>
          <w:i/>
          <w:color w:val="000000"/>
        </w:rPr>
        <w:t>Trop Med Int Health</w:t>
      </w:r>
      <w:r>
        <w:rPr>
          <w:color w:val="000000"/>
        </w:rPr>
        <w:t xml:space="preserve"> </w:t>
      </w:r>
      <w:r>
        <w:rPr>
          <w:b/>
          <w:color w:val="000000"/>
        </w:rPr>
        <w:t>19</w:t>
      </w:r>
      <w:bookmarkEnd w:id="863"/>
      <w:r>
        <w:rPr>
          <w:color w:val="000000"/>
        </w:rPr>
        <w:t>, 1328-1333.</w:t>
      </w:r>
    </w:p>
    <w:p w:rsidR="00D65EAE" w:rsidRDefault="00C41110">
      <w:pPr>
        <w:pStyle w:val="EndNoteBibliography"/>
        <w:numPr>
          <w:ilvl w:val="0"/>
          <w:numId w:val="1"/>
        </w:numPr>
        <w:spacing w:line="360" w:lineRule="auto"/>
        <w:rPr>
          <w:color w:val="000000"/>
        </w:rPr>
      </w:pPr>
      <w:bookmarkStart w:id="864" w:name="_ENREF_19"/>
      <w:r>
        <w:rPr>
          <w:color w:val="000000"/>
        </w:rPr>
        <w:t>Cheserek MJ, Waudo JN, Tuitoek PJ</w:t>
      </w:r>
      <w:r>
        <w:rPr>
          <w:i/>
          <w:color w:val="000000"/>
        </w:rPr>
        <w:t xml:space="preserve"> et al.</w:t>
      </w:r>
      <w:r>
        <w:rPr>
          <w:color w:val="000000"/>
        </w:rPr>
        <w:t xml:space="preserve"> (2012) Nutritional vulnerability of older persons living in urban areas of Lake Victoria Basin in East Africa: a cross sectional survey. </w:t>
      </w:r>
      <w:r>
        <w:rPr>
          <w:i/>
          <w:color w:val="000000"/>
        </w:rPr>
        <w:t>J Nutr Gerontol Geriatr</w:t>
      </w:r>
      <w:r>
        <w:rPr>
          <w:color w:val="000000"/>
        </w:rPr>
        <w:t xml:space="preserve"> </w:t>
      </w:r>
      <w:r>
        <w:rPr>
          <w:b/>
          <w:color w:val="000000"/>
        </w:rPr>
        <w:t>31</w:t>
      </w:r>
      <w:bookmarkEnd w:id="864"/>
      <w:r>
        <w:rPr>
          <w:color w:val="000000"/>
        </w:rPr>
        <w:t>, 86-96.</w:t>
      </w:r>
    </w:p>
    <w:p w:rsidR="00D65EAE" w:rsidRDefault="00C41110">
      <w:pPr>
        <w:pStyle w:val="EndNoteBibliography"/>
        <w:numPr>
          <w:ilvl w:val="0"/>
          <w:numId w:val="1"/>
        </w:numPr>
        <w:spacing w:line="360" w:lineRule="auto"/>
        <w:rPr>
          <w:color w:val="000000"/>
        </w:rPr>
      </w:pPr>
      <w:bookmarkStart w:id="865" w:name="_ENREF_20"/>
      <w:r>
        <w:rPr>
          <w:color w:val="000000"/>
        </w:rPr>
        <w:t>De Rouvray C, Jesus P, Guerchet M</w:t>
      </w:r>
      <w:r>
        <w:rPr>
          <w:i/>
          <w:color w:val="000000"/>
        </w:rPr>
        <w:t xml:space="preserve"> et al.</w:t>
      </w:r>
      <w:r>
        <w:rPr>
          <w:color w:val="000000"/>
        </w:rPr>
        <w:t xml:space="preserve"> (2014) The nutritional status of older people with and without dementia living in an urban setting in Central Africa: the EDAC study. </w:t>
      </w:r>
      <w:r>
        <w:rPr>
          <w:i/>
          <w:color w:val="000000"/>
        </w:rPr>
        <w:t>J Nutr Health Aging</w:t>
      </w:r>
      <w:r>
        <w:rPr>
          <w:color w:val="000000"/>
        </w:rPr>
        <w:t xml:space="preserve"> </w:t>
      </w:r>
      <w:r>
        <w:rPr>
          <w:b/>
          <w:color w:val="000000"/>
        </w:rPr>
        <w:t>18</w:t>
      </w:r>
      <w:bookmarkEnd w:id="865"/>
      <w:r>
        <w:rPr>
          <w:color w:val="000000"/>
        </w:rPr>
        <w:t>, 868-875.</w:t>
      </w:r>
    </w:p>
    <w:p w:rsidR="00D65EAE" w:rsidRDefault="00C41110">
      <w:pPr>
        <w:pStyle w:val="EndNoteBibliography"/>
        <w:numPr>
          <w:ilvl w:val="0"/>
          <w:numId w:val="1"/>
        </w:numPr>
        <w:spacing w:line="360" w:lineRule="auto"/>
        <w:rPr>
          <w:color w:val="000000"/>
        </w:rPr>
      </w:pPr>
      <w:r>
        <w:rPr>
          <w:color w:val="000000"/>
        </w:rPr>
        <w:t xml:space="preserve">Kimokoti RW, Hamer DH (2008) Nutrition, health, and aging in sub-Saharan Africa. </w:t>
      </w:r>
      <w:r>
        <w:rPr>
          <w:i/>
          <w:color w:val="000000"/>
        </w:rPr>
        <w:t>Nutr Rev</w:t>
      </w:r>
      <w:r>
        <w:rPr>
          <w:color w:val="000000"/>
        </w:rPr>
        <w:t xml:space="preserve"> </w:t>
      </w:r>
      <w:r>
        <w:rPr>
          <w:b/>
          <w:color w:val="000000"/>
        </w:rPr>
        <w:t>66</w:t>
      </w:r>
      <w:r>
        <w:rPr>
          <w:color w:val="000000"/>
        </w:rPr>
        <w:t>, 611-623.</w:t>
      </w:r>
    </w:p>
    <w:p w:rsidR="00D65EAE" w:rsidRDefault="00C41110">
      <w:pPr>
        <w:pStyle w:val="EndNoteBibliography"/>
        <w:numPr>
          <w:ilvl w:val="0"/>
          <w:numId w:val="1"/>
        </w:numPr>
        <w:spacing w:line="360" w:lineRule="auto"/>
        <w:rPr>
          <w:color w:val="000000"/>
        </w:rPr>
      </w:pPr>
      <w:bookmarkStart w:id="866" w:name="_ENREF_21"/>
      <w:r>
        <w:rPr>
          <w:color w:val="000000"/>
        </w:rPr>
        <w:t xml:space="preserve">Oldewage-Theron WH, Kruger R (2008) Food variety and dietary diversity as indicators of the dietary adequacy and health status of an elderly population in Sharpeville, South Africa. </w:t>
      </w:r>
      <w:r>
        <w:rPr>
          <w:i/>
          <w:color w:val="000000"/>
        </w:rPr>
        <w:t>J Nutri</w:t>
      </w:r>
      <w:r>
        <w:rPr>
          <w:color w:val="000000"/>
        </w:rPr>
        <w:t xml:space="preserve"> </w:t>
      </w:r>
      <w:r>
        <w:rPr>
          <w:b/>
          <w:color w:val="000000"/>
        </w:rPr>
        <w:t>27</w:t>
      </w:r>
      <w:bookmarkEnd w:id="866"/>
      <w:r>
        <w:rPr>
          <w:color w:val="000000"/>
        </w:rPr>
        <w:t>, 101-133.</w:t>
      </w:r>
    </w:p>
    <w:p w:rsidR="00D65EAE" w:rsidRDefault="00C41110">
      <w:pPr>
        <w:pStyle w:val="Bibliography1"/>
        <w:numPr>
          <w:ilvl w:val="0"/>
          <w:numId w:val="1"/>
        </w:numPr>
        <w:spacing w:line="360" w:lineRule="auto"/>
        <w:jc w:val="both"/>
        <w:rPr>
          <w:rFonts w:hint="eastAsia"/>
          <w:color w:val="000000"/>
        </w:rPr>
      </w:pPr>
      <w:r>
        <w:rPr>
          <w:rFonts w:ascii="Times New Roman" w:hAnsi="Times New Roman"/>
          <w:color w:val="000000"/>
        </w:rPr>
        <w:t xml:space="preserve">Peltzer K, Phaswana-Mafuya, N (2013). Hypertension and associated factors in older adults in South Africa. Cardiovasc. J. Afr. 24, 66–72. </w:t>
      </w:r>
    </w:p>
    <w:p w:rsidR="00D65EAE" w:rsidRDefault="00C41110">
      <w:pPr>
        <w:pStyle w:val="Bibliography1"/>
        <w:numPr>
          <w:ilvl w:val="0"/>
          <w:numId w:val="1"/>
        </w:numPr>
        <w:spacing w:line="360" w:lineRule="auto"/>
        <w:jc w:val="both"/>
        <w:rPr>
          <w:rFonts w:hint="eastAsia"/>
          <w:color w:val="000000"/>
        </w:rPr>
      </w:pPr>
      <w:r>
        <w:rPr>
          <w:rFonts w:ascii="Times New Roman" w:hAnsi="Times New Roman"/>
          <w:color w:val="000000"/>
        </w:rPr>
        <w:t>Lloyd-Sherlock P, Beard J, Minicuci N, Ebrahim S, Chatterji, S, (2014). Hypertension among older adults in low- and middle-income countries: prevalence, awareness and control. Int. J. Epidemiol. 43, 116–128. doi:10.1093/ije/dyt215</w:t>
      </w:r>
    </w:p>
    <w:p w:rsidR="00D65EAE" w:rsidRDefault="00C41110">
      <w:pPr>
        <w:pStyle w:val="Bibliography1"/>
        <w:numPr>
          <w:ilvl w:val="0"/>
          <w:numId w:val="1"/>
        </w:numPr>
        <w:spacing w:line="360" w:lineRule="auto"/>
        <w:jc w:val="both"/>
        <w:rPr>
          <w:rFonts w:hint="eastAsia"/>
          <w:color w:val="000000"/>
        </w:rPr>
      </w:pPr>
      <w:r>
        <w:rPr>
          <w:rFonts w:ascii="Times New Roman" w:hAnsi="Times New Roman"/>
          <w:color w:val="000000"/>
        </w:rPr>
        <w:t>Dewhurst MJ, Dewhurst F, Gray W.K, Chaote P, Orega GP, Walker RW, (2013). The high prevalence of hypertension in rural-dwelling Tanzanian older adults and the disparity between detection, treatment and control: a rule of sixths? J. Hum. Hypertens. 27, 374–380. doi:10.1038/jhh.2012.59</w:t>
      </w:r>
    </w:p>
    <w:p w:rsidR="00D65EAE" w:rsidRDefault="00C41110">
      <w:pPr>
        <w:pStyle w:val="Bibliography1"/>
        <w:numPr>
          <w:ilvl w:val="0"/>
          <w:numId w:val="1"/>
        </w:numPr>
        <w:spacing w:line="360" w:lineRule="auto"/>
        <w:jc w:val="both"/>
        <w:rPr>
          <w:rFonts w:hint="eastAsia"/>
          <w:color w:val="000000"/>
        </w:rPr>
      </w:pPr>
      <w:bookmarkStart w:id="867" w:name="_ENREF_23"/>
      <w:r>
        <w:rPr>
          <w:rFonts w:ascii="Times New Roman" w:hAnsi="Times New Roman"/>
          <w:color w:val="000000"/>
        </w:rPr>
        <w:lastRenderedPageBreak/>
        <w:t>Akinyemi RO, Izzeldin IM, Dotchin C</w:t>
      </w:r>
      <w:r>
        <w:rPr>
          <w:rFonts w:ascii="Times New Roman" w:hAnsi="Times New Roman"/>
          <w:i/>
          <w:color w:val="000000"/>
        </w:rPr>
        <w:t xml:space="preserve"> et al.</w:t>
      </w:r>
      <w:r>
        <w:rPr>
          <w:rFonts w:ascii="Times New Roman" w:hAnsi="Times New Roman"/>
          <w:color w:val="000000"/>
        </w:rPr>
        <w:t xml:space="preserve"> (2014) Contribution of noncommunicable diseases to medical admissions of elderly adults in Africa: a prospective, cross-sectional study in Nigeria, Sudan, and Tanzania. </w:t>
      </w:r>
      <w:r>
        <w:rPr>
          <w:rFonts w:ascii="Times New Roman" w:hAnsi="Times New Roman"/>
          <w:i/>
          <w:color w:val="000000"/>
        </w:rPr>
        <w:t>J Am Geriatr Soc</w:t>
      </w:r>
      <w:r>
        <w:rPr>
          <w:rFonts w:ascii="Times New Roman" w:hAnsi="Times New Roman"/>
          <w:color w:val="000000"/>
        </w:rPr>
        <w:t xml:space="preserve"> </w:t>
      </w:r>
      <w:r>
        <w:rPr>
          <w:rFonts w:ascii="Times New Roman" w:hAnsi="Times New Roman"/>
          <w:b/>
          <w:color w:val="000000"/>
        </w:rPr>
        <w:t>62</w:t>
      </w:r>
      <w:bookmarkEnd w:id="867"/>
      <w:r>
        <w:rPr>
          <w:rFonts w:ascii="Times New Roman" w:hAnsi="Times New Roman"/>
          <w:color w:val="000000"/>
        </w:rPr>
        <w:t>, 1460-1466.</w:t>
      </w:r>
    </w:p>
    <w:p w:rsidR="00D65EAE" w:rsidRDefault="00C41110">
      <w:pPr>
        <w:pStyle w:val="EndNoteBibliography"/>
        <w:numPr>
          <w:ilvl w:val="0"/>
          <w:numId w:val="1"/>
        </w:numPr>
        <w:spacing w:line="360" w:lineRule="auto"/>
        <w:rPr>
          <w:color w:val="000000"/>
        </w:rPr>
      </w:pPr>
      <w:bookmarkStart w:id="868" w:name="_ENREF_22"/>
      <w:r>
        <w:rPr>
          <w:color w:val="000000"/>
        </w:rPr>
        <w:t>Phaswana-Mafuya N, Peltzer K, Chirinda W</w:t>
      </w:r>
      <w:r>
        <w:rPr>
          <w:i/>
          <w:color w:val="000000"/>
        </w:rPr>
        <w:t xml:space="preserve"> et al.</w:t>
      </w:r>
      <w:r>
        <w:rPr>
          <w:color w:val="000000"/>
        </w:rPr>
        <w:t xml:space="preserve"> (2013) Sociodemographic predictors of multiple non-communicable disease risk factors among older adults in South Africa. </w:t>
      </w:r>
      <w:r>
        <w:rPr>
          <w:i/>
          <w:color w:val="000000"/>
        </w:rPr>
        <w:t>Glob Health Action</w:t>
      </w:r>
      <w:r>
        <w:rPr>
          <w:color w:val="000000"/>
        </w:rPr>
        <w:t xml:space="preserve"> </w:t>
      </w:r>
      <w:r>
        <w:rPr>
          <w:b/>
          <w:color w:val="000000"/>
        </w:rPr>
        <w:t>6</w:t>
      </w:r>
      <w:bookmarkEnd w:id="868"/>
      <w:r>
        <w:rPr>
          <w:color w:val="000000"/>
        </w:rPr>
        <w:t>, 20680.</w:t>
      </w:r>
    </w:p>
    <w:p w:rsidR="00D65EAE" w:rsidRDefault="00C41110">
      <w:pPr>
        <w:pStyle w:val="EndNoteBibliography"/>
        <w:numPr>
          <w:ilvl w:val="0"/>
          <w:numId w:val="1"/>
        </w:numPr>
        <w:spacing w:line="360" w:lineRule="auto"/>
        <w:rPr>
          <w:color w:val="000000"/>
        </w:rPr>
      </w:pPr>
      <w:bookmarkStart w:id="869" w:name="_ENREF_24"/>
      <w:r>
        <w:rPr>
          <w:color w:val="000000"/>
        </w:rPr>
        <w:t>Song YM, Sung J, Davey Smith G</w:t>
      </w:r>
      <w:r>
        <w:rPr>
          <w:i/>
          <w:color w:val="000000"/>
        </w:rPr>
        <w:t xml:space="preserve"> et al.</w:t>
      </w:r>
      <w:r>
        <w:rPr>
          <w:color w:val="000000"/>
        </w:rPr>
        <w:t xml:space="preserve"> (2004) Body mass index and ischemic and hemorrhagic stroke: a prospective study in Korean men. </w:t>
      </w:r>
      <w:r>
        <w:rPr>
          <w:i/>
          <w:color w:val="000000"/>
        </w:rPr>
        <w:t>Stroke</w:t>
      </w:r>
      <w:r>
        <w:rPr>
          <w:color w:val="000000"/>
        </w:rPr>
        <w:t xml:space="preserve"> </w:t>
      </w:r>
      <w:r>
        <w:rPr>
          <w:b/>
          <w:color w:val="000000"/>
        </w:rPr>
        <w:t>35</w:t>
      </w:r>
      <w:bookmarkEnd w:id="869"/>
      <w:r>
        <w:rPr>
          <w:color w:val="000000"/>
        </w:rPr>
        <w:t>, 831-836.</w:t>
      </w:r>
    </w:p>
    <w:p w:rsidR="00D65EAE" w:rsidRDefault="00C41110">
      <w:pPr>
        <w:pStyle w:val="EndNoteBibliography"/>
        <w:numPr>
          <w:ilvl w:val="0"/>
          <w:numId w:val="1"/>
        </w:numPr>
        <w:spacing w:line="360" w:lineRule="auto"/>
        <w:rPr>
          <w:color w:val="000000"/>
        </w:rPr>
      </w:pPr>
      <w:bookmarkStart w:id="870" w:name="_ENREF_25"/>
      <w:r>
        <w:rPr>
          <w:color w:val="000000"/>
        </w:rPr>
        <w:t xml:space="preserve">Connor M (2007) Stroke in patients with human immunodeficiency virus infection. </w:t>
      </w:r>
      <w:r>
        <w:rPr>
          <w:i/>
          <w:color w:val="000000"/>
        </w:rPr>
        <w:t>J Neurol Neurosurg Psychiatry</w:t>
      </w:r>
      <w:r>
        <w:rPr>
          <w:color w:val="000000"/>
        </w:rPr>
        <w:t xml:space="preserve"> </w:t>
      </w:r>
      <w:r>
        <w:rPr>
          <w:b/>
          <w:color w:val="000000"/>
        </w:rPr>
        <w:t>78</w:t>
      </w:r>
      <w:bookmarkEnd w:id="870"/>
      <w:r>
        <w:rPr>
          <w:color w:val="000000"/>
        </w:rPr>
        <w:t>, 1291.</w:t>
      </w:r>
    </w:p>
    <w:p w:rsidR="00D65EAE" w:rsidRDefault="00C41110">
      <w:pPr>
        <w:pStyle w:val="Bibliography1"/>
        <w:numPr>
          <w:ilvl w:val="0"/>
          <w:numId w:val="1"/>
        </w:numPr>
        <w:spacing w:line="360" w:lineRule="auto"/>
        <w:jc w:val="both"/>
        <w:rPr>
          <w:rFonts w:hint="eastAsia"/>
          <w:color w:val="000000"/>
        </w:rPr>
      </w:pPr>
      <w:r>
        <w:rPr>
          <w:rFonts w:ascii="Times New Roman" w:hAnsi="Times New Roman"/>
          <w:color w:val="000000"/>
        </w:rPr>
        <w:t>Langley-Evans SC (2001). Fetal programming of cardiovascular function through exposure to maternal undernutrition. Proc. Nutr. Soc. 60, 505–513.</w:t>
      </w:r>
    </w:p>
    <w:p w:rsidR="00D65EAE" w:rsidRDefault="00C41110">
      <w:pPr>
        <w:pStyle w:val="Bibliography1"/>
        <w:numPr>
          <w:ilvl w:val="0"/>
          <w:numId w:val="1"/>
        </w:numPr>
        <w:spacing w:line="360" w:lineRule="auto"/>
        <w:jc w:val="both"/>
        <w:rPr>
          <w:rFonts w:hint="eastAsia"/>
          <w:color w:val="000000"/>
        </w:rPr>
      </w:pPr>
      <w:bookmarkStart w:id="871" w:name="_ENREF_27"/>
      <w:r>
        <w:rPr>
          <w:rFonts w:ascii="Times New Roman" w:hAnsi="Times New Roman"/>
          <w:color w:val="000000"/>
        </w:rPr>
        <w:t>Guerchet M, Aboyans V, Mbelesso P</w:t>
      </w:r>
      <w:r>
        <w:rPr>
          <w:rFonts w:ascii="Times New Roman" w:hAnsi="Times New Roman"/>
          <w:i/>
          <w:color w:val="000000"/>
        </w:rPr>
        <w:t xml:space="preserve"> et al.</w:t>
      </w:r>
      <w:r>
        <w:rPr>
          <w:rFonts w:ascii="Times New Roman" w:hAnsi="Times New Roman"/>
          <w:color w:val="000000"/>
        </w:rPr>
        <w:t xml:space="preserve"> (2012) Epidemiology of peripheral artery disease in elder general population of two cities of Central Africa: Bangui and Brazzaville. </w:t>
      </w:r>
      <w:r>
        <w:rPr>
          <w:rFonts w:ascii="Times New Roman" w:hAnsi="Times New Roman"/>
          <w:i/>
          <w:color w:val="000000"/>
        </w:rPr>
        <w:t>Eur J Vasc Endovasc Surg</w:t>
      </w:r>
      <w:r>
        <w:rPr>
          <w:rFonts w:ascii="Times New Roman" w:hAnsi="Times New Roman"/>
          <w:color w:val="000000"/>
        </w:rPr>
        <w:t xml:space="preserve"> </w:t>
      </w:r>
      <w:r>
        <w:rPr>
          <w:rFonts w:ascii="Times New Roman" w:hAnsi="Times New Roman"/>
          <w:b/>
          <w:color w:val="000000"/>
        </w:rPr>
        <w:t>44</w:t>
      </w:r>
      <w:bookmarkEnd w:id="871"/>
      <w:r>
        <w:rPr>
          <w:rFonts w:ascii="Times New Roman" w:hAnsi="Times New Roman"/>
          <w:color w:val="000000"/>
        </w:rPr>
        <w:t>, 164-169.</w:t>
      </w:r>
    </w:p>
    <w:p w:rsidR="00D65EAE" w:rsidRDefault="00C41110">
      <w:pPr>
        <w:pStyle w:val="Bibliography1"/>
        <w:numPr>
          <w:ilvl w:val="0"/>
          <w:numId w:val="1"/>
        </w:numPr>
        <w:spacing w:line="360" w:lineRule="auto"/>
        <w:jc w:val="both"/>
        <w:rPr>
          <w:rFonts w:hint="eastAsia"/>
          <w:color w:val="000000"/>
        </w:rPr>
      </w:pPr>
      <w:bookmarkStart w:id="872" w:name="_ENREF_28"/>
      <w:r>
        <w:rPr>
          <w:rFonts w:ascii="Times New Roman" w:hAnsi="Times New Roman"/>
          <w:color w:val="000000"/>
        </w:rPr>
        <w:t xml:space="preserve">Hein C (2008) Scottsdale revisited: the role of dental practitioners in screening for undiagnosed diabetes and the medical co-management of patients with diabetes or those at risk for diabetes. </w:t>
      </w:r>
      <w:r>
        <w:rPr>
          <w:rFonts w:ascii="Times New Roman" w:hAnsi="Times New Roman"/>
          <w:i/>
          <w:color w:val="000000"/>
        </w:rPr>
        <w:t>Compend Contin Educ Dent</w:t>
      </w:r>
      <w:r>
        <w:rPr>
          <w:rFonts w:ascii="Times New Roman" w:hAnsi="Times New Roman"/>
          <w:color w:val="000000"/>
        </w:rPr>
        <w:t xml:space="preserve"> </w:t>
      </w:r>
      <w:r>
        <w:rPr>
          <w:rFonts w:ascii="Times New Roman" w:hAnsi="Times New Roman"/>
          <w:b/>
          <w:color w:val="000000"/>
        </w:rPr>
        <w:t>29</w:t>
      </w:r>
      <w:bookmarkEnd w:id="872"/>
      <w:r>
        <w:rPr>
          <w:rFonts w:ascii="Times New Roman" w:hAnsi="Times New Roman"/>
          <w:color w:val="000000"/>
        </w:rPr>
        <w:t>, 538-540.</w:t>
      </w:r>
    </w:p>
    <w:p w:rsidR="00D65EAE" w:rsidRDefault="00C41110">
      <w:pPr>
        <w:pStyle w:val="Bibliography1"/>
        <w:numPr>
          <w:ilvl w:val="0"/>
          <w:numId w:val="1"/>
        </w:numPr>
        <w:spacing w:line="360" w:lineRule="auto"/>
        <w:jc w:val="both"/>
        <w:rPr>
          <w:rFonts w:hint="eastAsia"/>
          <w:color w:val="000000"/>
        </w:rPr>
      </w:pPr>
      <w:bookmarkStart w:id="873" w:name="_ENREF_29"/>
      <w:r>
        <w:rPr>
          <w:rFonts w:ascii="Times New Roman" w:hAnsi="Times New Roman"/>
          <w:color w:val="000000"/>
        </w:rPr>
        <w:t xml:space="preserve">Olayinka OO, Mbuyi NN (2014) Epidemiology of Dementia among the Elderly in Sub-Saharan Africa. </w:t>
      </w:r>
      <w:r>
        <w:rPr>
          <w:rFonts w:ascii="Times New Roman" w:hAnsi="Times New Roman"/>
          <w:i/>
          <w:color w:val="000000"/>
        </w:rPr>
        <w:t>Int J Alzheimers Dis</w:t>
      </w:r>
      <w:r>
        <w:rPr>
          <w:rFonts w:ascii="Times New Roman" w:hAnsi="Times New Roman"/>
          <w:color w:val="000000"/>
        </w:rPr>
        <w:t xml:space="preserve"> </w:t>
      </w:r>
      <w:r>
        <w:rPr>
          <w:rFonts w:ascii="Times New Roman" w:hAnsi="Times New Roman"/>
          <w:b/>
          <w:color w:val="000000"/>
        </w:rPr>
        <w:t>2014</w:t>
      </w:r>
      <w:bookmarkEnd w:id="873"/>
      <w:r>
        <w:rPr>
          <w:rFonts w:ascii="Times New Roman" w:hAnsi="Times New Roman"/>
          <w:color w:val="000000"/>
        </w:rPr>
        <w:t>, 195750.</w:t>
      </w:r>
    </w:p>
    <w:p w:rsidR="00D65EAE" w:rsidRDefault="00C41110">
      <w:pPr>
        <w:pStyle w:val="Bibliography1"/>
        <w:numPr>
          <w:ilvl w:val="0"/>
          <w:numId w:val="1"/>
        </w:numPr>
        <w:spacing w:line="360" w:lineRule="auto"/>
        <w:jc w:val="both"/>
        <w:rPr>
          <w:rFonts w:hint="eastAsia"/>
          <w:color w:val="000000"/>
        </w:rPr>
      </w:pPr>
      <w:bookmarkStart w:id="874" w:name="_ENREF_30"/>
      <w:r>
        <w:rPr>
          <w:rFonts w:ascii="Times New Roman" w:hAnsi="Times New Roman"/>
          <w:color w:val="000000"/>
        </w:rPr>
        <w:t>Callixte KT, Clet TB, Jacques D</w:t>
      </w:r>
      <w:r>
        <w:rPr>
          <w:rFonts w:ascii="Times New Roman" w:hAnsi="Times New Roman"/>
          <w:i/>
          <w:color w:val="000000"/>
        </w:rPr>
        <w:t xml:space="preserve"> et al.</w:t>
      </w:r>
      <w:r>
        <w:rPr>
          <w:rFonts w:ascii="Times New Roman" w:hAnsi="Times New Roman"/>
          <w:color w:val="000000"/>
        </w:rPr>
        <w:t xml:space="preserve"> (2015) The pattern of neurological diseases in elderly people in outpatient consultations in Sub-Saharan Africa. </w:t>
      </w:r>
      <w:r>
        <w:rPr>
          <w:rFonts w:ascii="Times New Roman" w:hAnsi="Times New Roman"/>
          <w:i/>
          <w:color w:val="000000"/>
        </w:rPr>
        <w:t>BMC Res Notes</w:t>
      </w:r>
      <w:r>
        <w:rPr>
          <w:rFonts w:ascii="Times New Roman" w:hAnsi="Times New Roman"/>
          <w:color w:val="000000"/>
        </w:rPr>
        <w:t xml:space="preserve"> </w:t>
      </w:r>
      <w:r>
        <w:rPr>
          <w:rFonts w:ascii="Times New Roman" w:hAnsi="Times New Roman"/>
          <w:b/>
          <w:color w:val="000000"/>
        </w:rPr>
        <w:t>8</w:t>
      </w:r>
      <w:bookmarkEnd w:id="874"/>
      <w:r>
        <w:rPr>
          <w:rFonts w:ascii="Times New Roman" w:hAnsi="Times New Roman"/>
          <w:color w:val="000000"/>
        </w:rPr>
        <w:t>, 159.</w:t>
      </w:r>
    </w:p>
    <w:p w:rsidR="00D65EAE" w:rsidRDefault="00C41110">
      <w:pPr>
        <w:pStyle w:val="Bibliography1"/>
        <w:numPr>
          <w:ilvl w:val="0"/>
          <w:numId w:val="1"/>
        </w:numPr>
        <w:spacing w:line="360" w:lineRule="auto"/>
        <w:jc w:val="both"/>
        <w:rPr>
          <w:rFonts w:hint="eastAsia"/>
          <w:color w:val="000000"/>
        </w:rPr>
      </w:pPr>
      <w:bookmarkStart w:id="875" w:name="_ENREF_31"/>
      <w:r>
        <w:rPr>
          <w:rFonts w:ascii="Times New Roman" w:hAnsi="Times New Roman"/>
          <w:color w:val="000000"/>
        </w:rPr>
        <w:t>Dewhurst F, Dewhurst MJ, Gray WK</w:t>
      </w:r>
      <w:r>
        <w:rPr>
          <w:rFonts w:ascii="Times New Roman" w:hAnsi="Times New Roman"/>
          <w:i/>
          <w:color w:val="000000"/>
        </w:rPr>
        <w:t xml:space="preserve"> et al.</w:t>
      </w:r>
      <w:r>
        <w:rPr>
          <w:rFonts w:ascii="Times New Roman" w:hAnsi="Times New Roman"/>
          <w:color w:val="000000"/>
        </w:rPr>
        <w:t xml:space="preserve"> (2013) The prevalence of neurological disorders in older people in Tanzania. </w:t>
      </w:r>
      <w:r>
        <w:rPr>
          <w:rFonts w:ascii="Times New Roman" w:hAnsi="Times New Roman"/>
          <w:i/>
          <w:color w:val="000000"/>
        </w:rPr>
        <w:t>Acta Neurol Scand</w:t>
      </w:r>
      <w:r>
        <w:rPr>
          <w:rFonts w:ascii="Times New Roman" w:hAnsi="Times New Roman"/>
          <w:color w:val="000000"/>
        </w:rPr>
        <w:t xml:space="preserve"> </w:t>
      </w:r>
      <w:r>
        <w:rPr>
          <w:rFonts w:ascii="Times New Roman" w:hAnsi="Times New Roman"/>
          <w:b/>
          <w:color w:val="000000"/>
        </w:rPr>
        <w:t>127</w:t>
      </w:r>
      <w:bookmarkEnd w:id="875"/>
      <w:r>
        <w:rPr>
          <w:rFonts w:ascii="Times New Roman" w:hAnsi="Times New Roman"/>
          <w:color w:val="000000"/>
        </w:rPr>
        <w:t>, 198-207.</w:t>
      </w:r>
    </w:p>
    <w:p w:rsidR="00D65EAE" w:rsidRDefault="00C41110">
      <w:pPr>
        <w:pStyle w:val="Bibliography1"/>
        <w:numPr>
          <w:ilvl w:val="0"/>
          <w:numId w:val="1"/>
        </w:numPr>
        <w:spacing w:line="360" w:lineRule="auto"/>
        <w:jc w:val="both"/>
        <w:rPr>
          <w:rFonts w:hint="eastAsia"/>
          <w:color w:val="000000"/>
        </w:rPr>
      </w:pPr>
      <w:bookmarkStart w:id="876" w:name="_ENREF_32"/>
      <w:r>
        <w:rPr>
          <w:rFonts w:ascii="Times New Roman" w:hAnsi="Times New Roman"/>
          <w:color w:val="000000"/>
        </w:rPr>
        <w:t>Mbelesso P, Tabo A, Guerchet M</w:t>
      </w:r>
      <w:r>
        <w:rPr>
          <w:rFonts w:ascii="Times New Roman" w:hAnsi="Times New Roman"/>
          <w:i/>
          <w:color w:val="000000"/>
        </w:rPr>
        <w:t xml:space="preserve"> et al.</w:t>
      </w:r>
      <w:r>
        <w:rPr>
          <w:rFonts w:ascii="Times New Roman" w:hAnsi="Times New Roman"/>
          <w:color w:val="000000"/>
        </w:rPr>
        <w:t xml:space="preserve"> (2012) [Epidemiology of dementia in elderly living in the 3rd borough of Bangui (Central African Republic)]. </w:t>
      </w:r>
      <w:r>
        <w:rPr>
          <w:rFonts w:ascii="Times New Roman" w:hAnsi="Times New Roman"/>
          <w:i/>
          <w:color w:val="000000"/>
        </w:rPr>
        <w:t>Bull Soc Pathol Exot</w:t>
      </w:r>
      <w:r>
        <w:rPr>
          <w:rFonts w:ascii="Times New Roman" w:hAnsi="Times New Roman"/>
          <w:color w:val="000000"/>
        </w:rPr>
        <w:t xml:space="preserve"> </w:t>
      </w:r>
      <w:r>
        <w:rPr>
          <w:rFonts w:ascii="Times New Roman" w:hAnsi="Times New Roman"/>
          <w:b/>
          <w:color w:val="000000"/>
        </w:rPr>
        <w:t>105</w:t>
      </w:r>
      <w:bookmarkEnd w:id="876"/>
      <w:r>
        <w:rPr>
          <w:rFonts w:ascii="Times New Roman" w:hAnsi="Times New Roman"/>
          <w:color w:val="000000"/>
        </w:rPr>
        <w:t>, 388-395.</w:t>
      </w:r>
    </w:p>
    <w:p w:rsidR="00D65EAE" w:rsidRDefault="00C41110">
      <w:pPr>
        <w:pStyle w:val="Bibliography1"/>
        <w:numPr>
          <w:ilvl w:val="0"/>
          <w:numId w:val="1"/>
        </w:numPr>
        <w:spacing w:line="360" w:lineRule="auto"/>
        <w:jc w:val="both"/>
        <w:rPr>
          <w:rFonts w:hint="eastAsia"/>
          <w:color w:val="000000"/>
        </w:rPr>
      </w:pPr>
      <w:bookmarkStart w:id="877" w:name="_ENREF_33"/>
      <w:r>
        <w:rPr>
          <w:rFonts w:ascii="Times New Roman" w:hAnsi="Times New Roman"/>
          <w:color w:val="000000"/>
        </w:rPr>
        <w:t xml:space="preserve">Bendavid E, Ford N, Mills EJ (2012) HIV and Africa's elderly: the problems and possibilities. </w:t>
      </w:r>
      <w:r>
        <w:rPr>
          <w:rFonts w:ascii="Times New Roman" w:hAnsi="Times New Roman"/>
          <w:i/>
          <w:color w:val="000000"/>
        </w:rPr>
        <w:t>Aids</w:t>
      </w:r>
      <w:r>
        <w:rPr>
          <w:rFonts w:ascii="Times New Roman" w:hAnsi="Times New Roman"/>
          <w:color w:val="000000"/>
        </w:rPr>
        <w:t xml:space="preserve"> </w:t>
      </w:r>
      <w:r>
        <w:rPr>
          <w:rFonts w:ascii="Times New Roman" w:hAnsi="Times New Roman"/>
          <w:b/>
          <w:color w:val="000000"/>
        </w:rPr>
        <w:t>26 Suppl 1</w:t>
      </w:r>
      <w:bookmarkEnd w:id="877"/>
      <w:r>
        <w:rPr>
          <w:rFonts w:ascii="Times New Roman" w:hAnsi="Times New Roman"/>
          <w:color w:val="000000"/>
        </w:rPr>
        <w:t>, S85-91.</w:t>
      </w:r>
    </w:p>
    <w:p w:rsidR="00D65EAE" w:rsidRDefault="00C41110">
      <w:pPr>
        <w:pStyle w:val="Bibliography1"/>
        <w:numPr>
          <w:ilvl w:val="0"/>
          <w:numId w:val="1"/>
        </w:numPr>
        <w:spacing w:line="360" w:lineRule="auto"/>
        <w:jc w:val="both"/>
        <w:rPr>
          <w:rFonts w:hint="eastAsia"/>
          <w:color w:val="000000"/>
        </w:rPr>
      </w:pPr>
      <w:bookmarkStart w:id="878" w:name="_ENREF_34"/>
      <w:r>
        <w:rPr>
          <w:rFonts w:ascii="Times New Roman" w:hAnsi="Times New Roman"/>
          <w:color w:val="000000"/>
        </w:rPr>
        <w:t>Nyirenda M, Chatterji S, Falkingham J</w:t>
      </w:r>
      <w:r>
        <w:rPr>
          <w:rFonts w:ascii="Times New Roman" w:hAnsi="Times New Roman"/>
          <w:i/>
          <w:color w:val="000000"/>
        </w:rPr>
        <w:t xml:space="preserve"> et al.</w:t>
      </w:r>
      <w:r>
        <w:rPr>
          <w:rFonts w:ascii="Times New Roman" w:hAnsi="Times New Roman"/>
          <w:color w:val="000000"/>
        </w:rPr>
        <w:t xml:space="preserve"> (2012) An investigation of factors associated with the health and well-being of HIV-infected or HIV-affected older people in rural South Africa. </w:t>
      </w:r>
      <w:r>
        <w:rPr>
          <w:rFonts w:ascii="Times New Roman" w:hAnsi="Times New Roman"/>
          <w:i/>
          <w:color w:val="000000"/>
        </w:rPr>
        <w:t>BMC Public Health</w:t>
      </w:r>
      <w:r>
        <w:rPr>
          <w:rFonts w:ascii="Times New Roman" w:hAnsi="Times New Roman"/>
          <w:color w:val="000000"/>
        </w:rPr>
        <w:t xml:space="preserve"> </w:t>
      </w:r>
      <w:r>
        <w:rPr>
          <w:rFonts w:ascii="Times New Roman" w:hAnsi="Times New Roman"/>
          <w:b/>
          <w:color w:val="000000"/>
        </w:rPr>
        <w:t>12</w:t>
      </w:r>
      <w:bookmarkEnd w:id="878"/>
      <w:r>
        <w:rPr>
          <w:rFonts w:ascii="Times New Roman" w:hAnsi="Times New Roman"/>
          <w:color w:val="000000"/>
        </w:rPr>
        <w:t>, 259.</w:t>
      </w:r>
    </w:p>
    <w:p w:rsidR="00D65EAE" w:rsidRDefault="00C41110">
      <w:pPr>
        <w:pStyle w:val="Bibliography1"/>
        <w:numPr>
          <w:ilvl w:val="0"/>
          <w:numId w:val="1"/>
        </w:numPr>
        <w:spacing w:line="360" w:lineRule="auto"/>
        <w:jc w:val="both"/>
        <w:rPr>
          <w:rFonts w:hint="eastAsia"/>
          <w:color w:val="000000"/>
        </w:rPr>
      </w:pPr>
      <w:bookmarkStart w:id="879" w:name="_ENREF_35"/>
      <w:r>
        <w:rPr>
          <w:rFonts w:ascii="Times New Roman" w:hAnsi="Times New Roman"/>
          <w:color w:val="000000"/>
        </w:rPr>
        <w:t xml:space="preserve">Kruger A, Lekalakalamokgela SE, Wentzel-Viljoen E (2011) Rural and urban older African caregivers coping with HIV/AIDS are nutritionally compromised. </w:t>
      </w:r>
      <w:r>
        <w:rPr>
          <w:rFonts w:ascii="Times New Roman" w:hAnsi="Times New Roman"/>
          <w:i/>
          <w:color w:val="000000"/>
        </w:rPr>
        <w:t>J Nutr Gerontol Geriatr</w:t>
      </w:r>
      <w:r>
        <w:rPr>
          <w:rFonts w:ascii="Times New Roman" w:hAnsi="Times New Roman"/>
          <w:color w:val="000000"/>
        </w:rPr>
        <w:t xml:space="preserve"> </w:t>
      </w:r>
      <w:r>
        <w:rPr>
          <w:rFonts w:ascii="Times New Roman" w:hAnsi="Times New Roman"/>
          <w:b/>
          <w:color w:val="000000"/>
        </w:rPr>
        <w:t>30</w:t>
      </w:r>
      <w:bookmarkEnd w:id="879"/>
      <w:r>
        <w:rPr>
          <w:rFonts w:ascii="Times New Roman" w:hAnsi="Times New Roman"/>
          <w:color w:val="000000"/>
        </w:rPr>
        <w:t>, 274-290.</w:t>
      </w:r>
    </w:p>
    <w:p w:rsidR="00D65EAE" w:rsidRDefault="00C41110">
      <w:pPr>
        <w:pStyle w:val="Bibliography1"/>
        <w:numPr>
          <w:ilvl w:val="0"/>
          <w:numId w:val="1"/>
        </w:numPr>
        <w:spacing w:line="360" w:lineRule="auto"/>
        <w:jc w:val="both"/>
        <w:rPr>
          <w:rFonts w:hint="eastAsia"/>
          <w:color w:val="000000"/>
        </w:rPr>
      </w:pPr>
      <w:bookmarkStart w:id="880" w:name="_ENREF_36"/>
      <w:r>
        <w:rPr>
          <w:rFonts w:ascii="Times New Roman" w:hAnsi="Times New Roman"/>
          <w:color w:val="000000"/>
        </w:rPr>
        <w:lastRenderedPageBreak/>
        <w:t>Nyirenda M, Chatterji S, Rochat T</w:t>
      </w:r>
      <w:r>
        <w:rPr>
          <w:rFonts w:ascii="Times New Roman" w:hAnsi="Times New Roman"/>
          <w:i/>
          <w:color w:val="000000"/>
        </w:rPr>
        <w:t xml:space="preserve"> et al.</w:t>
      </w:r>
      <w:r>
        <w:rPr>
          <w:rFonts w:ascii="Times New Roman" w:hAnsi="Times New Roman"/>
          <w:color w:val="000000"/>
        </w:rPr>
        <w:t xml:space="preserve"> (2013) Prevalence and correlates of depression among HIV-infected and -affected older people in rural South Africa. </w:t>
      </w:r>
      <w:r>
        <w:rPr>
          <w:rFonts w:ascii="Times New Roman" w:hAnsi="Times New Roman"/>
          <w:i/>
          <w:color w:val="000000"/>
        </w:rPr>
        <w:t>J Affect Disord</w:t>
      </w:r>
      <w:r>
        <w:rPr>
          <w:rFonts w:ascii="Times New Roman" w:hAnsi="Times New Roman"/>
          <w:color w:val="000000"/>
        </w:rPr>
        <w:t xml:space="preserve"> </w:t>
      </w:r>
      <w:r>
        <w:rPr>
          <w:rFonts w:ascii="Times New Roman" w:hAnsi="Times New Roman"/>
          <w:b/>
          <w:color w:val="000000"/>
        </w:rPr>
        <w:t>151</w:t>
      </w:r>
      <w:bookmarkEnd w:id="880"/>
      <w:r>
        <w:rPr>
          <w:rFonts w:ascii="Times New Roman" w:hAnsi="Times New Roman"/>
          <w:color w:val="000000"/>
        </w:rPr>
        <w:t>, 31-38</w:t>
      </w:r>
    </w:p>
    <w:p w:rsidR="00D65EAE" w:rsidRDefault="00C41110">
      <w:pPr>
        <w:pStyle w:val="Bibliography1"/>
        <w:numPr>
          <w:ilvl w:val="0"/>
          <w:numId w:val="1"/>
        </w:numPr>
        <w:spacing w:line="360" w:lineRule="auto"/>
        <w:jc w:val="both"/>
        <w:rPr>
          <w:rFonts w:hint="eastAsia"/>
          <w:color w:val="000000"/>
        </w:rPr>
      </w:pPr>
      <w:bookmarkStart w:id="881" w:name="_ENREF_37"/>
      <w:r>
        <w:rPr>
          <w:rFonts w:ascii="Times New Roman" w:hAnsi="Times New Roman"/>
          <w:color w:val="000000"/>
        </w:rPr>
        <w:t xml:space="preserve">Lekalakala-Mokgele E (2014) Understanding of the risk of HIV infection among the elderly in Ga-Rankuwa, South Africa. </w:t>
      </w:r>
      <w:r>
        <w:rPr>
          <w:rFonts w:ascii="Times New Roman" w:hAnsi="Times New Roman"/>
          <w:i/>
          <w:color w:val="000000"/>
        </w:rPr>
        <w:t>Sahara J</w:t>
      </w:r>
      <w:r>
        <w:rPr>
          <w:rFonts w:ascii="Times New Roman" w:hAnsi="Times New Roman"/>
          <w:color w:val="000000"/>
        </w:rPr>
        <w:t xml:space="preserve"> </w:t>
      </w:r>
      <w:r>
        <w:rPr>
          <w:rFonts w:ascii="Times New Roman" w:hAnsi="Times New Roman"/>
          <w:b/>
          <w:color w:val="000000"/>
        </w:rPr>
        <w:t>11</w:t>
      </w:r>
      <w:bookmarkEnd w:id="881"/>
      <w:r>
        <w:rPr>
          <w:rFonts w:ascii="Times New Roman" w:hAnsi="Times New Roman"/>
          <w:color w:val="000000"/>
        </w:rPr>
        <w:t>, 67-75.</w:t>
      </w:r>
    </w:p>
    <w:p w:rsidR="00D65EAE" w:rsidRDefault="00C41110">
      <w:pPr>
        <w:pStyle w:val="Bibliography1"/>
        <w:numPr>
          <w:ilvl w:val="0"/>
          <w:numId w:val="1"/>
        </w:numPr>
        <w:spacing w:line="360" w:lineRule="auto"/>
        <w:jc w:val="both"/>
        <w:rPr>
          <w:rFonts w:hint="eastAsia"/>
          <w:color w:val="000000"/>
        </w:rPr>
      </w:pPr>
      <w:bookmarkStart w:id="882" w:name="_ENREF_38"/>
      <w:r>
        <w:rPr>
          <w:rFonts w:ascii="Times New Roman" w:hAnsi="Times New Roman"/>
          <w:color w:val="000000"/>
        </w:rPr>
        <w:t>Nyirenda M, Newell ML, Mugisha J</w:t>
      </w:r>
      <w:r>
        <w:rPr>
          <w:rFonts w:ascii="Times New Roman" w:hAnsi="Times New Roman"/>
          <w:i/>
          <w:color w:val="000000"/>
        </w:rPr>
        <w:t xml:space="preserve"> et al.</w:t>
      </w:r>
      <w:r>
        <w:rPr>
          <w:rFonts w:ascii="Times New Roman" w:hAnsi="Times New Roman"/>
          <w:color w:val="000000"/>
        </w:rPr>
        <w:t xml:space="preserve"> (2013) Health, wellbeing, and disability among older people infected or affected by HIV in Uganda and South Africa. </w:t>
      </w:r>
      <w:r>
        <w:rPr>
          <w:rFonts w:ascii="Times New Roman" w:hAnsi="Times New Roman"/>
          <w:i/>
          <w:color w:val="000000"/>
        </w:rPr>
        <w:t>Glob Health Action</w:t>
      </w:r>
      <w:r>
        <w:rPr>
          <w:rFonts w:ascii="Times New Roman" w:hAnsi="Times New Roman"/>
          <w:color w:val="000000"/>
        </w:rPr>
        <w:t xml:space="preserve"> </w:t>
      </w:r>
      <w:r>
        <w:rPr>
          <w:rFonts w:ascii="Times New Roman" w:hAnsi="Times New Roman"/>
          <w:b/>
          <w:color w:val="000000"/>
        </w:rPr>
        <w:t>6</w:t>
      </w:r>
      <w:bookmarkEnd w:id="882"/>
      <w:r>
        <w:rPr>
          <w:rFonts w:ascii="Times New Roman" w:hAnsi="Times New Roman"/>
          <w:color w:val="000000"/>
        </w:rPr>
        <w:t>, 19201.</w:t>
      </w:r>
    </w:p>
    <w:p w:rsidR="00D65EAE" w:rsidRDefault="00C41110">
      <w:pPr>
        <w:pStyle w:val="EndNoteBibliography"/>
        <w:numPr>
          <w:ilvl w:val="0"/>
          <w:numId w:val="1"/>
        </w:numPr>
        <w:spacing w:line="360" w:lineRule="auto"/>
      </w:pPr>
      <w:r>
        <w:rPr>
          <w:color w:val="000000"/>
        </w:rPr>
        <w:t xml:space="preserve"> Werfalli M, Musekiwa A, Engel ME</w:t>
      </w:r>
      <w:r>
        <w:rPr>
          <w:i/>
          <w:color w:val="000000"/>
        </w:rPr>
        <w:t xml:space="preserve"> et al.</w:t>
      </w:r>
      <w:r>
        <w:rPr>
          <w:color w:val="000000"/>
        </w:rPr>
        <w:t xml:space="preserve"> (2014) The prevalence of type 2 diabetes mellitus among older people in Africa: a systematic review study protocol. </w:t>
      </w:r>
      <w:r>
        <w:rPr>
          <w:i/>
          <w:color w:val="000000"/>
        </w:rPr>
        <w:t>BMJ Open</w:t>
      </w:r>
      <w:r>
        <w:rPr>
          <w:color w:val="000000"/>
        </w:rPr>
        <w:t xml:space="preserve"> </w:t>
      </w:r>
      <w:r>
        <w:rPr>
          <w:b/>
          <w:color w:val="000000"/>
        </w:rPr>
        <w:t>4</w:t>
      </w:r>
      <w:r>
        <w:rPr>
          <w:color w:val="000000"/>
        </w:rPr>
        <w:t>, e004747</w:t>
      </w:r>
    </w:p>
    <w:p w:rsidR="00D65EAE" w:rsidRDefault="00D65EAE">
      <w:pPr>
        <w:rPr>
          <w:rFonts w:hint="eastAsia"/>
        </w:rPr>
        <w:sectPr w:rsidR="00D65EAE">
          <w:type w:val="continuous"/>
          <w:pgSz w:w="11906" w:h="16838"/>
          <w:pgMar w:top="1134" w:right="1134" w:bottom="1134" w:left="1134" w:header="0" w:footer="0" w:gutter="0"/>
          <w:cols w:space="720"/>
          <w:formProt w:val="0"/>
          <w:docGrid w:linePitch="240" w:charSpace="-6145"/>
        </w:sectPr>
      </w:pPr>
    </w:p>
    <w:p w:rsidR="00C41110" w:rsidRDefault="00C41110">
      <w:pPr>
        <w:rPr>
          <w:rFonts w:hint="eastAsia"/>
        </w:rPr>
      </w:pPr>
    </w:p>
    <w:sectPr w:rsidR="00C41110">
      <w:type w:val="continuous"/>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70304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06786"/>
    <w:multiLevelType w:val="multilevel"/>
    <w:tmpl w:val="87846F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C657115"/>
    <w:multiLevelType w:val="multilevel"/>
    <w:tmpl w:val="0D7254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AE"/>
    <w:rsid w:val="004A7BD9"/>
    <w:rsid w:val="00625B2F"/>
    <w:rsid w:val="00757579"/>
    <w:rsid w:val="008A3698"/>
    <w:rsid w:val="009F2B26"/>
    <w:rsid w:val="00A07582"/>
    <w:rsid w:val="00C41110"/>
    <w:rsid w:val="00D65E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6A254-CEA5-44E1-BF95-378BF311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themeColor="hyperlink"/>
      <w:u w:val="single"/>
    </w:rPr>
  </w:style>
  <w:style w:type="character" w:customStyle="1" w:styleId="VisitedInternetLink">
    <w:name w:val="Visited Internet Link"/>
    <w:rPr>
      <w:color w:val="800000"/>
      <w:u w:val="single"/>
    </w:rPr>
  </w:style>
  <w:style w:type="character" w:customStyle="1" w:styleId="apple-converted-space">
    <w:name w:val="apple-converted-space"/>
    <w:basedOn w:val="DefaultParagraphFont"/>
    <w:qFormat/>
  </w:style>
  <w:style w:type="character" w:customStyle="1" w:styleId="highlight">
    <w:name w:val="highlight"/>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Bibliography1">
    <w:name w:val="Bibliography 1"/>
    <w:basedOn w:val="Index"/>
    <w:qFormat/>
    <w:pPr>
      <w:spacing w:line="240" w:lineRule="atLeast"/>
      <w:ind w:left="720" w:hanging="720"/>
    </w:pPr>
  </w:style>
  <w:style w:type="paragraph" w:customStyle="1" w:styleId="EndNoteBibliography">
    <w:name w:val="EndNote Bibliography"/>
    <w:basedOn w:val="Normal"/>
    <w:qFormat/>
    <w:pPr>
      <w:jc w:val="both"/>
    </w:pPr>
    <w:rPr>
      <w:rFonts w:ascii="Times New Roman" w:hAnsi="Times New Roman" w:cs="Times New Roman"/>
      <w:lang w:val="en-US"/>
    </w:rPr>
  </w:style>
  <w:style w:type="paragraph" w:customStyle="1" w:styleId="Title1">
    <w:name w:val="Title1"/>
    <w:basedOn w:val="Normal"/>
    <w:qFormat/>
    <w:pPr>
      <w:spacing w:beforeAutospacing="1" w:afterAutospacing="1"/>
    </w:pPr>
    <w:rPr>
      <w:rFonts w:ascii="Times New Roman" w:eastAsia="Times New Roman" w:hAnsi="Times New Roman" w:cs="Times New Roman"/>
      <w:lang w:eastAsia="en-GB"/>
    </w:rPr>
  </w:style>
  <w:style w:type="paragraph" w:styleId="CommentText">
    <w:name w:val="annotation text"/>
    <w:basedOn w:val="Normal"/>
    <w:qFormat/>
    <w:rPr>
      <w:sz w:val="20"/>
      <w:szCs w:val="20"/>
    </w:rPr>
  </w:style>
  <w:style w:type="character" w:styleId="Hyperlink">
    <w:name w:val="Hyperlink"/>
    <w:basedOn w:val="DefaultParagraphFont"/>
    <w:uiPriority w:val="99"/>
    <w:unhideWhenUsed/>
    <w:rsid w:val="00A07582"/>
    <w:rPr>
      <w:color w:val="0563C1" w:themeColor="hyperlink"/>
      <w:u w:val="single"/>
    </w:rPr>
  </w:style>
  <w:style w:type="character" w:styleId="LineNumber">
    <w:name w:val="line number"/>
    <w:basedOn w:val="DefaultParagraphFont"/>
    <w:uiPriority w:val="99"/>
    <w:semiHidden/>
    <w:unhideWhenUsed/>
    <w:rsid w:val="0075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aids.org/sites/default/files/en/media/unaids/contentassets/documents/factsheet/2014/20140716_FactSheet_en.pdf" TargetMode="External"/><Relationship Id="rId5" Type="http://schemas.openxmlformats.org/officeDocument/2006/relationships/hyperlink" Target="mailto:b.ellahi@ch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9452</Words>
  <Characters>53883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63209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 Ellahi</dc:creator>
  <dc:description/>
  <cp:lastModifiedBy>Sally Myers</cp:lastModifiedBy>
  <cp:revision>3</cp:revision>
  <dcterms:created xsi:type="dcterms:W3CDTF">2017-04-07T10:50:00Z</dcterms:created>
  <dcterms:modified xsi:type="dcterms:W3CDTF">2017-04-07T10:58:00Z</dcterms:modified>
  <dc:language>en-GB</dc:language>
</cp:coreProperties>
</file>