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12618" w14:textId="77777777" w:rsidR="00C26AFF" w:rsidRPr="00C26AFF" w:rsidRDefault="00C26AFF" w:rsidP="00C26AFF">
      <w:pPr>
        <w:keepNext/>
        <w:keepLines/>
        <w:spacing w:before="320" w:after="360" w:line="240" w:lineRule="auto"/>
        <w:outlineLvl w:val="0"/>
        <w:rPr>
          <w:rFonts w:ascii="Times New Roman" w:eastAsiaTheme="majorEastAsia" w:hAnsi="Times New Roman" w:cs="Times New Roman"/>
          <w:color w:val="2E74B5" w:themeColor="accent1" w:themeShade="BF"/>
          <w:sz w:val="24"/>
          <w:szCs w:val="24"/>
        </w:rPr>
      </w:pPr>
      <w:r w:rsidRPr="00C26AFF">
        <w:rPr>
          <w:rFonts w:ascii="Times New Roman" w:eastAsiaTheme="majorEastAsia" w:hAnsi="Times New Roman" w:cs="Times New Roman"/>
          <w:color w:val="2E74B5" w:themeColor="accent1" w:themeShade="BF"/>
          <w:sz w:val="24"/>
          <w:szCs w:val="24"/>
        </w:rPr>
        <w:t>Abstract:</w:t>
      </w:r>
    </w:p>
    <w:p w14:paraId="205F24FD" w14:textId="0E44737C" w:rsidR="00F73B93" w:rsidRDefault="00F73B93" w:rsidP="00F73B93">
      <w:pPr>
        <w:rPr>
          <w:rFonts w:ascii="Times New Roman" w:eastAsiaTheme="minorEastAsia" w:hAnsi="Times New Roman" w:cs="Times New Roman"/>
          <w:sz w:val="24"/>
          <w:szCs w:val="24"/>
        </w:rPr>
      </w:pPr>
      <w:r w:rsidRPr="00626275">
        <w:rPr>
          <w:rFonts w:ascii="Times New Roman" w:eastAsia="SimSun" w:hAnsi="Times New Roman" w:cs="Times New Roman"/>
          <w:b/>
          <w:bCs/>
          <w:sz w:val="24"/>
          <w:szCs w:val="24"/>
        </w:rPr>
        <w:t>Background:</w:t>
      </w:r>
      <w:r>
        <w:rPr>
          <w:rFonts w:ascii="Times New Roman" w:eastAsia="SimSun" w:hAnsi="Times New Roman" w:cs="Times New Roman"/>
          <w:bCs/>
          <w:sz w:val="24"/>
          <w:szCs w:val="24"/>
        </w:rPr>
        <w:t xml:space="preserve"> </w:t>
      </w:r>
      <w:r w:rsidRPr="00D83044">
        <w:rPr>
          <w:rFonts w:ascii="Times New Roman" w:eastAsia="Calibri" w:hAnsi="Times New Roman" w:cs="Times New Roman"/>
          <w:iCs/>
          <w:sz w:val="24"/>
          <w:szCs w:val="24"/>
        </w:rPr>
        <w:t xml:space="preserve">Although </w:t>
      </w:r>
      <w:r w:rsidR="00953944" w:rsidRPr="00D83044">
        <w:rPr>
          <w:rFonts w:ascii="Times New Roman" w:eastAsia="Calibri" w:hAnsi="Times New Roman" w:cs="Times New Roman"/>
          <w:iCs/>
          <w:sz w:val="24"/>
          <w:szCs w:val="24"/>
        </w:rPr>
        <w:t xml:space="preserve">NPS </w:t>
      </w:r>
      <w:r w:rsidRPr="00D83044">
        <w:rPr>
          <w:rFonts w:ascii="Times New Roman" w:eastAsia="Calibri" w:hAnsi="Times New Roman" w:cs="Times New Roman"/>
          <w:iCs/>
          <w:sz w:val="24"/>
          <w:szCs w:val="24"/>
        </w:rPr>
        <w:t>use is increasing, the scale of their use and harms remain</w:t>
      </w:r>
      <w:r w:rsidR="00953944">
        <w:rPr>
          <w:rFonts w:ascii="Times New Roman" w:eastAsia="Calibri" w:hAnsi="Times New Roman" w:cs="Times New Roman"/>
          <w:iCs/>
          <w:sz w:val="24"/>
          <w:szCs w:val="24"/>
        </w:rPr>
        <w:t>s</w:t>
      </w:r>
      <w:r w:rsidRPr="00D83044">
        <w:rPr>
          <w:rFonts w:ascii="Times New Roman" w:eastAsia="Calibri" w:hAnsi="Times New Roman" w:cs="Times New Roman"/>
          <w:iCs/>
          <w:sz w:val="24"/>
          <w:szCs w:val="24"/>
        </w:rPr>
        <w:t xml:space="preserve"> unclear</w:t>
      </w:r>
      <w:r>
        <w:rPr>
          <w:rFonts w:ascii="Times New Roman" w:eastAsia="Calibri" w:hAnsi="Times New Roman" w:cs="Times New Roman"/>
          <w:iCs/>
          <w:sz w:val="24"/>
          <w:szCs w:val="24"/>
        </w:rPr>
        <w:t>.</w:t>
      </w:r>
      <w:r w:rsidRPr="00D83044">
        <w:rPr>
          <w:rFonts w:ascii="Times New Roman" w:eastAsia="Calibri" w:hAnsi="Times New Roman" w:cs="Times New Roman"/>
          <w:iCs/>
          <w:sz w:val="24"/>
          <w:szCs w:val="24"/>
        </w:rPr>
        <w:t xml:space="preserve"> </w:t>
      </w:r>
      <w:r w:rsidR="006A0859">
        <w:rPr>
          <w:rFonts w:ascii="Times New Roman" w:eastAsia="Calibri" w:hAnsi="Times New Roman" w:cs="Times New Roman"/>
          <w:iCs/>
          <w:sz w:val="24"/>
          <w:szCs w:val="24"/>
        </w:rPr>
        <w:t>Reports from</w:t>
      </w:r>
      <w:r w:rsidRPr="00D83044">
        <w:rPr>
          <w:rFonts w:ascii="Times New Roman" w:eastAsia="Calibri" w:hAnsi="Times New Roman" w:cs="Times New Roman"/>
          <w:iCs/>
          <w:sz w:val="24"/>
          <w:szCs w:val="24"/>
        </w:rPr>
        <w:t xml:space="preserve"> </w:t>
      </w:r>
      <w:r w:rsidR="006A0859">
        <w:rPr>
          <w:rFonts w:ascii="Times New Roman" w:eastAsia="Calibri" w:hAnsi="Times New Roman" w:cs="Times New Roman"/>
          <w:iCs/>
          <w:sz w:val="24"/>
          <w:szCs w:val="24"/>
        </w:rPr>
        <w:t xml:space="preserve">the </w:t>
      </w:r>
      <w:r w:rsidRPr="00D83044">
        <w:rPr>
          <w:rFonts w:ascii="Times New Roman" w:eastAsia="Calibri" w:hAnsi="Times New Roman" w:cs="Times New Roman"/>
          <w:iCs/>
          <w:sz w:val="24"/>
          <w:szCs w:val="24"/>
        </w:rPr>
        <w:t>United Kingdom show downward trend</w:t>
      </w:r>
      <w:r w:rsidR="00B57CED">
        <w:rPr>
          <w:rFonts w:ascii="Times New Roman" w:eastAsia="Calibri" w:hAnsi="Times New Roman" w:cs="Times New Roman"/>
          <w:iCs/>
          <w:sz w:val="24"/>
          <w:szCs w:val="24"/>
        </w:rPr>
        <w:t>s</w:t>
      </w:r>
      <w:r w:rsidRPr="00D83044">
        <w:rPr>
          <w:rFonts w:ascii="Times New Roman" w:eastAsia="Calibri" w:hAnsi="Times New Roman" w:cs="Times New Roman"/>
          <w:iCs/>
          <w:sz w:val="24"/>
          <w:szCs w:val="24"/>
        </w:rPr>
        <w:t xml:space="preserve"> in drug use in England and Wales among 11 to 15-year-olds, </w:t>
      </w:r>
      <w:r w:rsidR="00953944">
        <w:rPr>
          <w:rFonts w:ascii="Times New Roman" w:eastAsia="Calibri" w:hAnsi="Times New Roman" w:cs="Times New Roman"/>
          <w:iCs/>
          <w:sz w:val="24"/>
          <w:szCs w:val="24"/>
        </w:rPr>
        <w:t xml:space="preserve">but </w:t>
      </w:r>
      <w:r w:rsidRPr="00D83044">
        <w:rPr>
          <w:rFonts w:ascii="Times New Roman" w:eastAsia="Calibri" w:hAnsi="Times New Roman" w:cs="Times New Roman"/>
          <w:iCs/>
          <w:sz w:val="24"/>
          <w:szCs w:val="24"/>
        </w:rPr>
        <w:t xml:space="preserve">also a steady increase in </w:t>
      </w:r>
      <w:r w:rsidR="00953944" w:rsidRPr="00D83044">
        <w:rPr>
          <w:rFonts w:ascii="Times New Roman" w:eastAsia="Calibri" w:hAnsi="Times New Roman" w:cs="Times New Roman"/>
          <w:iCs/>
          <w:sz w:val="24"/>
          <w:szCs w:val="24"/>
        </w:rPr>
        <w:t xml:space="preserve">NPS </w:t>
      </w:r>
      <w:r w:rsidRPr="00D83044">
        <w:rPr>
          <w:rFonts w:ascii="Times New Roman" w:eastAsia="Calibri" w:hAnsi="Times New Roman" w:cs="Times New Roman"/>
          <w:iCs/>
          <w:sz w:val="24"/>
          <w:szCs w:val="24"/>
        </w:rPr>
        <w:t xml:space="preserve">use. However, </w:t>
      </w:r>
      <w:r w:rsidR="00953944" w:rsidRPr="00D83044">
        <w:rPr>
          <w:rFonts w:ascii="Times New Roman" w:eastAsia="Calibri" w:hAnsi="Times New Roman" w:cs="Times New Roman"/>
          <w:iCs/>
          <w:sz w:val="24"/>
          <w:szCs w:val="24"/>
        </w:rPr>
        <w:t xml:space="preserve">NPS </w:t>
      </w:r>
      <w:r w:rsidRPr="00D83044">
        <w:rPr>
          <w:rFonts w:ascii="Times New Roman" w:eastAsia="Calibri" w:hAnsi="Times New Roman" w:cs="Times New Roman"/>
          <w:iCs/>
          <w:sz w:val="24"/>
          <w:szCs w:val="24"/>
        </w:rPr>
        <w:t xml:space="preserve">use remains lower than that of many traditional illicit drugs. </w:t>
      </w:r>
      <w:r w:rsidR="00B57CED">
        <w:rPr>
          <w:rFonts w:ascii="Times New Roman" w:eastAsia="SimSun" w:hAnsi="Times New Roman" w:cs="Times New Roman"/>
          <w:bCs/>
          <w:sz w:val="24"/>
          <w:szCs w:val="24"/>
        </w:rPr>
        <w:t>T</w:t>
      </w:r>
      <w:r w:rsidR="00092B05">
        <w:rPr>
          <w:rFonts w:ascii="Times New Roman" w:eastAsia="SimSun" w:hAnsi="Times New Roman" w:cs="Times New Roman"/>
          <w:bCs/>
          <w:sz w:val="24"/>
          <w:szCs w:val="24"/>
        </w:rPr>
        <w:t>hi</w:t>
      </w:r>
      <w:r>
        <w:rPr>
          <w:rFonts w:ascii="Times New Roman" w:eastAsia="SimSun" w:hAnsi="Times New Roman" w:cs="Times New Roman"/>
          <w:bCs/>
          <w:sz w:val="24"/>
          <w:szCs w:val="24"/>
        </w:rPr>
        <w:t>s paper present</w:t>
      </w:r>
      <w:r w:rsidR="00B57CED">
        <w:rPr>
          <w:rFonts w:ascii="Times New Roman" w:eastAsia="SimSun" w:hAnsi="Times New Roman" w:cs="Times New Roman"/>
          <w:bCs/>
          <w:sz w:val="24"/>
          <w:szCs w:val="24"/>
        </w:rPr>
        <w:t>s</w:t>
      </w:r>
      <w:r>
        <w:rPr>
          <w:rFonts w:ascii="Times New Roman" w:eastAsia="SimSun" w:hAnsi="Times New Roman" w:cs="Times New Roman"/>
          <w:bCs/>
          <w:sz w:val="24"/>
          <w:szCs w:val="24"/>
        </w:rPr>
        <w:t xml:space="preserve"> the correlation</w:t>
      </w:r>
      <w:r w:rsidR="001B4E8A">
        <w:rPr>
          <w:rFonts w:ascii="Times New Roman" w:eastAsia="SimSun" w:hAnsi="Times New Roman" w:cs="Times New Roman"/>
          <w:bCs/>
          <w:sz w:val="24"/>
          <w:szCs w:val="24"/>
        </w:rPr>
        <w:t>s</w:t>
      </w:r>
      <w:r>
        <w:rPr>
          <w:rFonts w:ascii="Times New Roman" w:eastAsia="SimSun" w:hAnsi="Times New Roman" w:cs="Times New Roman"/>
          <w:bCs/>
          <w:sz w:val="24"/>
          <w:szCs w:val="24"/>
        </w:rPr>
        <w:t xml:space="preserve"> between age and the awareness, use and accessibility of NPS in </w:t>
      </w:r>
      <w:r w:rsidRPr="00C26AFF">
        <w:rPr>
          <w:rFonts w:ascii="Times New Roman" w:eastAsiaTheme="minorEastAsia" w:hAnsi="Times New Roman" w:cs="Times New Roman"/>
          <w:sz w:val="24"/>
          <w:szCs w:val="24"/>
        </w:rPr>
        <w:t>Telford and Wrekin local authority</w:t>
      </w:r>
      <w:r w:rsidR="001F780E">
        <w:rPr>
          <w:rFonts w:ascii="Times New Roman" w:eastAsiaTheme="minorEastAsia" w:hAnsi="Times New Roman" w:cs="Times New Roman"/>
          <w:sz w:val="24"/>
          <w:szCs w:val="24"/>
        </w:rPr>
        <w:t>, England</w:t>
      </w:r>
      <w:r w:rsidRPr="00C26AFF">
        <w:rPr>
          <w:rFonts w:ascii="Times New Roman" w:eastAsiaTheme="minorEastAsia" w:hAnsi="Times New Roman" w:cs="Times New Roman"/>
          <w:sz w:val="24"/>
          <w:szCs w:val="24"/>
        </w:rPr>
        <w:t>.</w:t>
      </w:r>
      <w:r w:rsidRPr="00AF6C83">
        <w:rPr>
          <w:rFonts w:ascii="Times New Roman" w:eastAsiaTheme="minorEastAsia" w:hAnsi="Times New Roman" w:cs="Times New Roman"/>
          <w:sz w:val="24"/>
          <w:szCs w:val="24"/>
        </w:rPr>
        <w:t xml:space="preserve"> </w:t>
      </w:r>
    </w:p>
    <w:p w14:paraId="7D1AAF36" w14:textId="008A43BB" w:rsidR="00A02886" w:rsidRPr="00AF6C83" w:rsidRDefault="00626275" w:rsidP="00A02886">
      <w:pPr>
        <w:overflowPunct w:val="0"/>
        <w:autoSpaceDE w:val="0"/>
        <w:autoSpaceDN w:val="0"/>
        <w:adjustRightInd w:val="0"/>
        <w:spacing w:before="240" w:after="240" w:line="240" w:lineRule="auto"/>
        <w:ind w:right="567"/>
        <w:textAlignment w:val="baseline"/>
        <w:rPr>
          <w:rFonts w:ascii="Times New Roman" w:hAnsi="Times New Roman" w:cs="Times New Roman"/>
          <w:sz w:val="24"/>
          <w:szCs w:val="24"/>
        </w:rPr>
      </w:pPr>
      <w:r w:rsidRPr="00626275">
        <w:rPr>
          <w:rFonts w:ascii="Times New Roman" w:eastAsia="SimSun" w:hAnsi="Times New Roman" w:cs="Times New Roman"/>
          <w:b/>
          <w:bCs/>
          <w:sz w:val="24"/>
          <w:szCs w:val="24"/>
        </w:rPr>
        <w:t>Methods:</w:t>
      </w:r>
      <w:r>
        <w:rPr>
          <w:rFonts w:ascii="Times New Roman" w:eastAsia="SimSun" w:hAnsi="Times New Roman" w:cs="Times New Roman"/>
          <w:bCs/>
          <w:sz w:val="24"/>
          <w:szCs w:val="24"/>
        </w:rPr>
        <w:t xml:space="preserve"> </w:t>
      </w:r>
      <w:r w:rsidR="00A02347" w:rsidRPr="00C26AFF">
        <w:rPr>
          <w:rFonts w:ascii="Times New Roman" w:eastAsia="SimSun" w:hAnsi="Times New Roman" w:cs="Times New Roman"/>
          <w:bCs/>
          <w:sz w:val="24"/>
          <w:szCs w:val="24"/>
        </w:rPr>
        <w:t xml:space="preserve">A self-administered questionnaire </w:t>
      </w:r>
      <w:r w:rsidR="00B57CED">
        <w:rPr>
          <w:rFonts w:ascii="Times New Roman" w:eastAsia="SimSun" w:hAnsi="Times New Roman" w:cs="Times New Roman"/>
          <w:bCs/>
          <w:sz w:val="24"/>
          <w:szCs w:val="24"/>
        </w:rPr>
        <w:t xml:space="preserve">completed by 204 participants </w:t>
      </w:r>
      <w:r w:rsidR="00A02347" w:rsidRPr="00C26AFF">
        <w:rPr>
          <w:rFonts w:ascii="Times New Roman" w:eastAsia="SimSun" w:hAnsi="Times New Roman" w:cs="Times New Roman"/>
          <w:bCs/>
          <w:sz w:val="24"/>
          <w:szCs w:val="24"/>
        </w:rPr>
        <w:t>assessed socio-demographic information</w:t>
      </w:r>
      <w:r w:rsidR="00B57CED">
        <w:rPr>
          <w:rFonts w:ascii="Times New Roman" w:eastAsia="SimSun" w:hAnsi="Times New Roman" w:cs="Times New Roman"/>
          <w:bCs/>
          <w:sz w:val="24"/>
          <w:szCs w:val="24"/>
        </w:rPr>
        <w:t xml:space="preserve"> and </w:t>
      </w:r>
      <w:r w:rsidR="00A02347" w:rsidRPr="00F2457F">
        <w:rPr>
          <w:rFonts w:ascii="Times New Roman" w:eastAsiaTheme="minorEastAsia" w:hAnsi="Times New Roman" w:cs="Times New Roman"/>
          <w:sz w:val="24"/>
          <w:szCs w:val="24"/>
        </w:rPr>
        <w:t>awareness, accessibility, effects</w:t>
      </w:r>
      <w:r w:rsidR="00B57CED">
        <w:rPr>
          <w:rFonts w:ascii="Times New Roman" w:eastAsiaTheme="minorEastAsia" w:hAnsi="Times New Roman" w:cs="Times New Roman"/>
          <w:sz w:val="24"/>
          <w:szCs w:val="24"/>
        </w:rPr>
        <w:t>, uses</w:t>
      </w:r>
      <w:r w:rsidR="00A02347" w:rsidRPr="00F2457F">
        <w:rPr>
          <w:rFonts w:ascii="Times New Roman" w:eastAsiaTheme="minorEastAsia" w:hAnsi="Times New Roman" w:cs="Times New Roman"/>
          <w:sz w:val="24"/>
          <w:szCs w:val="24"/>
        </w:rPr>
        <w:t xml:space="preserve">, </w:t>
      </w:r>
      <w:r w:rsidR="00A02347">
        <w:rPr>
          <w:rFonts w:ascii="Times New Roman" w:eastAsiaTheme="minorEastAsia" w:hAnsi="Times New Roman" w:cs="Times New Roman"/>
          <w:sz w:val="24"/>
          <w:szCs w:val="24"/>
        </w:rPr>
        <w:t>and health and social harm</w:t>
      </w:r>
      <w:r w:rsidR="00B57CED">
        <w:rPr>
          <w:rFonts w:ascii="Times New Roman" w:eastAsiaTheme="minorEastAsia" w:hAnsi="Times New Roman" w:cs="Times New Roman"/>
          <w:sz w:val="24"/>
          <w:szCs w:val="24"/>
        </w:rPr>
        <w:t>s</w:t>
      </w:r>
      <w:r w:rsidR="00A02347">
        <w:rPr>
          <w:rFonts w:ascii="Times New Roman" w:eastAsiaTheme="minorEastAsia" w:hAnsi="Times New Roman" w:cs="Times New Roman"/>
          <w:sz w:val="24"/>
          <w:szCs w:val="24"/>
        </w:rPr>
        <w:t xml:space="preserve"> of NPS.</w:t>
      </w:r>
      <w:r w:rsidR="00A02886" w:rsidRPr="00AF6C83">
        <w:rPr>
          <w:rFonts w:ascii="Times New Roman" w:hAnsi="Times New Roman" w:cs="Times New Roman"/>
          <w:sz w:val="24"/>
          <w:szCs w:val="24"/>
        </w:rPr>
        <w:t xml:space="preserve"> Their mean age was 25.7 years (SD = 10.9</w:t>
      </w:r>
      <w:r w:rsidR="00B57CED">
        <w:rPr>
          <w:rFonts w:ascii="Times New Roman" w:hAnsi="Times New Roman" w:cs="Times New Roman"/>
          <w:sz w:val="24"/>
          <w:szCs w:val="24"/>
        </w:rPr>
        <w:t>)</w:t>
      </w:r>
      <w:r w:rsidR="00092B05">
        <w:rPr>
          <w:rFonts w:ascii="Times New Roman" w:hAnsi="Times New Roman" w:cs="Times New Roman"/>
          <w:sz w:val="24"/>
          <w:szCs w:val="24"/>
        </w:rPr>
        <w:t>.</w:t>
      </w:r>
      <w:r w:rsidR="00A02886" w:rsidRPr="00AF6C83">
        <w:rPr>
          <w:rFonts w:ascii="Times New Roman" w:hAnsi="Times New Roman" w:cs="Times New Roman"/>
          <w:sz w:val="24"/>
          <w:szCs w:val="24"/>
        </w:rPr>
        <w:t xml:space="preserve"> </w:t>
      </w:r>
    </w:p>
    <w:p w14:paraId="03C09864" w14:textId="388B0763" w:rsidR="00626275" w:rsidRDefault="006A0859" w:rsidP="00A02347">
      <w:pPr>
        <w:overflowPunct w:val="0"/>
        <w:autoSpaceDE w:val="0"/>
        <w:autoSpaceDN w:val="0"/>
        <w:adjustRightInd w:val="0"/>
        <w:spacing w:before="240" w:after="240" w:line="240" w:lineRule="auto"/>
        <w:ind w:right="567"/>
        <w:textAlignment w:val="baseline"/>
        <w:rPr>
          <w:rFonts w:ascii="Times New Roman" w:hAnsi="Times New Roman" w:cs="Times New Roman"/>
          <w:noProof/>
          <w:sz w:val="24"/>
          <w:szCs w:val="24"/>
          <w:lang w:eastAsia="en-GB"/>
        </w:rPr>
      </w:pPr>
      <w:r>
        <w:rPr>
          <w:rFonts w:ascii="Times New Roman" w:eastAsiaTheme="minorEastAsia" w:hAnsi="Times New Roman" w:cs="Times New Roman"/>
          <w:sz w:val="24"/>
          <w:szCs w:val="24"/>
        </w:rPr>
        <w:t>D</w:t>
      </w:r>
      <w:r w:rsidR="00F2457F" w:rsidRPr="00F2457F">
        <w:rPr>
          <w:rFonts w:ascii="Times New Roman" w:eastAsiaTheme="minorEastAsia" w:hAnsi="Times New Roman" w:cs="Times New Roman"/>
          <w:sz w:val="24"/>
          <w:szCs w:val="24"/>
        </w:rPr>
        <w:t>ata analys</w:t>
      </w:r>
      <w:r>
        <w:rPr>
          <w:rFonts w:ascii="Times New Roman" w:eastAsiaTheme="minorEastAsia" w:hAnsi="Times New Roman" w:cs="Times New Roman"/>
          <w:sz w:val="24"/>
          <w:szCs w:val="24"/>
        </w:rPr>
        <w:t xml:space="preserve">is </w:t>
      </w:r>
      <w:r w:rsidR="00F2457F" w:rsidRPr="00F2457F">
        <w:rPr>
          <w:rFonts w:ascii="Times New Roman" w:eastAsiaTheme="minorEastAsia" w:hAnsi="Times New Roman" w:cs="Times New Roman"/>
          <w:sz w:val="24"/>
          <w:szCs w:val="24"/>
        </w:rPr>
        <w:t>us</w:t>
      </w:r>
      <w:r>
        <w:rPr>
          <w:rFonts w:ascii="Times New Roman" w:eastAsiaTheme="minorEastAsia" w:hAnsi="Times New Roman" w:cs="Times New Roman"/>
          <w:sz w:val="24"/>
          <w:szCs w:val="24"/>
        </w:rPr>
        <w:t>ed</w:t>
      </w:r>
      <w:r w:rsidR="00F2457F" w:rsidRPr="00F2457F">
        <w:rPr>
          <w:rFonts w:ascii="Times New Roman" w:eastAsiaTheme="minorEastAsia" w:hAnsi="Times New Roman" w:cs="Times New Roman"/>
          <w:sz w:val="24"/>
          <w:szCs w:val="24"/>
        </w:rPr>
        <w:t xml:space="preserve"> the IBM SPSS statistical package version 21, with significance level set at p &lt; 0.05 </w:t>
      </w:r>
      <w:r w:rsidR="006713DD">
        <w:rPr>
          <w:rFonts w:ascii="Times New Roman" w:eastAsiaTheme="minorEastAsia" w:hAnsi="Times New Roman" w:cs="Times New Roman"/>
          <w:sz w:val="24"/>
          <w:szCs w:val="24"/>
        </w:rPr>
        <w:t xml:space="preserve">and </w:t>
      </w:r>
      <w:r w:rsidR="00F2457F" w:rsidRPr="00F2457F">
        <w:rPr>
          <w:rFonts w:ascii="Times New Roman" w:eastAsiaTheme="minorEastAsia" w:hAnsi="Times New Roman" w:cs="Times New Roman"/>
          <w:sz w:val="24"/>
          <w:szCs w:val="24"/>
        </w:rPr>
        <w:t xml:space="preserve">confidence interval at 95%. </w:t>
      </w:r>
      <w:r w:rsidR="00626275">
        <w:rPr>
          <w:rFonts w:ascii="Times New Roman" w:eastAsiaTheme="minorEastAsia" w:hAnsi="Times New Roman" w:cs="Times New Roman"/>
          <w:sz w:val="24"/>
          <w:szCs w:val="24"/>
        </w:rPr>
        <w:t>S</w:t>
      </w:r>
      <w:r w:rsidR="00A02347" w:rsidRPr="00682FFD">
        <w:rPr>
          <w:rFonts w:ascii="Times New Roman" w:hAnsi="Times New Roman" w:cs="Times New Roman"/>
          <w:noProof/>
          <w:sz w:val="24"/>
          <w:szCs w:val="24"/>
          <w:lang w:eastAsia="en-GB"/>
        </w:rPr>
        <w:t>pearman’s correlation coefficiencies (rho) determine</w:t>
      </w:r>
      <w:r w:rsidR="006713DD">
        <w:rPr>
          <w:rFonts w:ascii="Times New Roman" w:hAnsi="Times New Roman" w:cs="Times New Roman"/>
          <w:noProof/>
          <w:sz w:val="24"/>
          <w:szCs w:val="24"/>
          <w:lang w:eastAsia="en-GB"/>
        </w:rPr>
        <w:t>d</w:t>
      </w:r>
      <w:r w:rsidR="007D5002">
        <w:rPr>
          <w:rFonts w:ascii="Times New Roman" w:hAnsi="Times New Roman" w:cs="Times New Roman"/>
          <w:noProof/>
          <w:sz w:val="24"/>
          <w:szCs w:val="24"/>
          <w:lang w:eastAsia="en-GB"/>
        </w:rPr>
        <w:t xml:space="preserve"> association</w:t>
      </w:r>
      <w:r w:rsidR="006713DD">
        <w:rPr>
          <w:rFonts w:ascii="Times New Roman" w:hAnsi="Times New Roman" w:cs="Times New Roman"/>
          <w:noProof/>
          <w:sz w:val="24"/>
          <w:szCs w:val="24"/>
          <w:lang w:eastAsia="en-GB"/>
        </w:rPr>
        <w:t>s</w:t>
      </w:r>
      <w:r w:rsidR="007D5002">
        <w:rPr>
          <w:rFonts w:ascii="Times New Roman" w:hAnsi="Times New Roman" w:cs="Times New Roman"/>
          <w:noProof/>
          <w:sz w:val="24"/>
          <w:szCs w:val="24"/>
          <w:lang w:eastAsia="en-GB"/>
        </w:rPr>
        <w:t xml:space="preserve"> </w:t>
      </w:r>
      <w:r w:rsidR="006713DD">
        <w:rPr>
          <w:rFonts w:ascii="Times New Roman" w:hAnsi="Times New Roman" w:cs="Times New Roman"/>
          <w:noProof/>
          <w:sz w:val="24"/>
          <w:szCs w:val="24"/>
          <w:lang w:eastAsia="en-GB"/>
        </w:rPr>
        <w:t xml:space="preserve">between </w:t>
      </w:r>
      <w:r w:rsidR="00626275">
        <w:rPr>
          <w:rFonts w:ascii="Times New Roman" w:hAnsi="Times New Roman" w:cs="Times New Roman"/>
          <w:noProof/>
          <w:sz w:val="24"/>
          <w:szCs w:val="24"/>
          <w:lang w:eastAsia="en-GB"/>
        </w:rPr>
        <w:t>variables.</w:t>
      </w:r>
    </w:p>
    <w:p w14:paraId="0EA2EBDA" w14:textId="781EA4B4" w:rsidR="000841AD" w:rsidRDefault="00626275" w:rsidP="00F5039C">
      <w:pPr>
        <w:autoSpaceDE w:val="0"/>
        <w:autoSpaceDN w:val="0"/>
        <w:adjustRightInd w:val="0"/>
        <w:spacing w:after="0" w:line="240" w:lineRule="auto"/>
        <w:rPr>
          <w:rFonts w:ascii="Times New Roman" w:hAnsi="Times New Roman" w:cs="Times New Roman"/>
          <w:color w:val="000000"/>
          <w:sz w:val="24"/>
          <w:szCs w:val="24"/>
        </w:rPr>
      </w:pPr>
      <w:r w:rsidRPr="00626275">
        <w:rPr>
          <w:rFonts w:ascii="Times New Roman" w:eastAsiaTheme="minorEastAsia" w:hAnsi="Times New Roman" w:cs="Times New Roman"/>
          <w:b/>
          <w:sz w:val="24"/>
          <w:szCs w:val="24"/>
        </w:rPr>
        <w:t xml:space="preserve">Results: </w:t>
      </w:r>
      <w:r w:rsidR="00092B05" w:rsidRPr="007549F8">
        <w:rPr>
          <w:rFonts w:ascii="Times New Roman" w:hAnsi="Times New Roman" w:cs="Times New Roman"/>
          <w:color w:val="000000"/>
          <w:sz w:val="24"/>
          <w:szCs w:val="24"/>
        </w:rPr>
        <w:t>Descriptive statistics showed that</w:t>
      </w:r>
      <w:r w:rsidR="00092B05">
        <w:rPr>
          <w:rFonts w:ascii="Times New Roman" w:eastAsiaTheme="minorEastAsia" w:hAnsi="Times New Roman" w:cs="Times New Roman"/>
          <w:b/>
          <w:sz w:val="24"/>
          <w:szCs w:val="24"/>
        </w:rPr>
        <w:t xml:space="preserve"> </w:t>
      </w:r>
      <w:r w:rsidR="00A670CE" w:rsidRPr="00682FFD">
        <w:rPr>
          <w:rFonts w:ascii="Times New Roman" w:hAnsi="Times New Roman" w:cs="Times New Roman"/>
          <w:color w:val="000000"/>
          <w:sz w:val="24"/>
          <w:szCs w:val="24"/>
        </w:rPr>
        <w:t xml:space="preserve">85.8% of respondents </w:t>
      </w:r>
      <w:r w:rsidR="00363C04">
        <w:rPr>
          <w:rFonts w:ascii="Times New Roman" w:hAnsi="Times New Roman" w:cs="Times New Roman"/>
          <w:color w:val="000000"/>
          <w:sz w:val="24"/>
          <w:szCs w:val="24"/>
        </w:rPr>
        <w:t xml:space="preserve">were aware of </w:t>
      </w:r>
      <w:r w:rsidR="00A670CE" w:rsidRPr="00682FFD">
        <w:rPr>
          <w:rFonts w:ascii="Times New Roman" w:hAnsi="Times New Roman" w:cs="Times New Roman"/>
          <w:color w:val="000000"/>
          <w:sz w:val="24"/>
          <w:szCs w:val="24"/>
        </w:rPr>
        <w:t>NP</w:t>
      </w:r>
      <w:r w:rsidR="00363C04">
        <w:rPr>
          <w:rFonts w:ascii="Times New Roman" w:hAnsi="Times New Roman" w:cs="Times New Roman"/>
          <w:color w:val="000000"/>
          <w:sz w:val="24"/>
          <w:szCs w:val="24"/>
        </w:rPr>
        <w:t>S</w:t>
      </w:r>
      <w:r w:rsidR="00A670CE" w:rsidRPr="00682FFD">
        <w:rPr>
          <w:rFonts w:ascii="Times New Roman" w:hAnsi="Times New Roman" w:cs="Times New Roman"/>
          <w:color w:val="000000"/>
          <w:sz w:val="24"/>
          <w:szCs w:val="24"/>
        </w:rPr>
        <w:t xml:space="preserve">, </w:t>
      </w:r>
      <w:r w:rsidR="000841AD">
        <w:rPr>
          <w:rFonts w:ascii="Times New Roman" w:hAnsi="Times New Roman" w:cs="Times New Roman"/>
          <w:color w:val="000000"/>
          <w:sz w:val="24"/>
          <w:szCs w:val="24"/>
        </w:rPr>
        <w:t xml:space="preserve">33% knew </w:t>
      </w:r>
      <w:r w:rsidR="00170598">
        <w:rPr>
          <w:rFonts w:ascii="Times New Roman" w:hAnsi="Times New Roman" w:cs="Times New Roman"/>
          <w:color w:val="000000"/>
          <w:sz w:val="24"/>
          <w:szCs w:val="24"/>
        </w:rPr>
        <w:t>other users</w:t>
      </w:r>
      <w:r w:rsidR="000841AD">
        <w:rPr>
          <w:rFonts w:ascii="Times New Roman" w:hAnsi="Times New Roman" w:cs="Times New Roman"/>
          <w:color w:val="000000"/>
          <w:sz w:val="24"/>
          <w:szCs w:val="24"/>
        </w:rPr>
        <w:t xml:space="preserve">, </w:t>
      </w:r>
      <w:r w:rsidR="00363C04">
        <w:rPr>
          <w:rFonts w:ascii="Times New Roman" w:hAnsi="Times New Roman" w:cs="Times New Roman"/>
          <w:color w:val="000000"/>
          <w:sz w:val="24"/>
          <w:szCs w:val="24"/>
        </w:rPr>
        <w:t>and 9.8</w:t>
      </w:r>
      <w:r w:rsidR="000841AD">
        <w:rPr>
          <w:rFonts w:ascii="Times New Roman" w:hAnsi="Times New Roman" w:cs="Times New Roman"/>
          <w:color w:val="000000"/>
          <w:sz w:val="24"/>
          <w:szCs w:val="24"/>
        </w:rPr>
        <w:t xml:space="preserve">% </w:t>
      </w:r>
      <w:r w:rsidR="006713DD">
        <w:rPr>
          <w:rFonts w:ascii="Times New Roman" w:hAnsi="Times New Roman" w:cs="Times New Roman"/>
          <w:color w:val="000000"/>
          <w:sz w:val="24"/>
          <w:szCs w:val="24"/>
        </w:rPr>
        <w:t xml:space="preserve">had </w:t>
      </w:r>
      <w:r w:rsidR="000841AD">
        <w:rPr>
          <w:rFonts w:ascii="Times New Roman" w:hAnsi="Times New Roman" w:cs="Times New Roman"/>
          <w:color w:val="000000"/>
          <w:sz w:val="24"/>
          <w:szCs w:val="24"/>
        </w:rPr>
        <w:t xml:space="preserve">ever used </w:t>
      </w:r>
      <w:r w:rsidR="006713DD">
        <w:rPr>
          <w:rFonts w:ascii="Times New Roman" w:hAnsi="Times New Roman" w:cs="Times New Roman"/>
          <w:color w:val="000000"/>
          <w:sz w:val="24"/>
          <w:szCs w:val="24"/>
        </w:rPr>
        <w:t>it</w:t>
      </w:r>
      <w:r w:rsidR="000841AD">
        <w:rPr>
          <w:rFonts w:ascii="Times New Roman" w:hAnsi="Times New Roman" w:cs="Times New Roman"/>
          <w:color w:val="000000"/>
          <w:sz w:val="24"/>
          <w:szCs w:val="24"/>
        </w:rPr>
        <w:t xml:space="preserve">. </w:t>
      </w:r>
      <w:r w:rsidR="00A670CE" w:rsidRPr="00682FFD">
        <w:rPr>
          <w:rFonts w:ascii="Times New Roman" w:hAnsi="Times New Roman" w:cs="Times New Roman"/>
          <w:color w:val="000000"/>
          <w:sz w:val="24"/>
          <w:szCs w:val="24"/>
        </w:rPr>
        <w:t>40.2% said that access to NPS was easy</w:t>
      </w:r>
      <w:r w:rsidR="006713DD">
        <w:rPr>
          <w:rFonts w:ascii="Times New Roman" w:hAnsi="Times New Roman" w:cs="Times New Roman"/>
          <w:color w:val="000000"/>
          <w:sz w:val="24"/>
          <w:szCs w:val="24"/>
        </w:rPr>
        <w:t>,</w:t>
      </w:r>
      <w:r w:rsidR="00A670CE" w:rsidRPr="00682FFD">
        <w:rPr>
          <w:rFonts w:ascii="Times New Roman" w:hAnsi="Times New Roman" w:cs="Times New Roman"/>
          <w:color w:val="000000"/>
          <w:sz w:val="24"/>
          <w:szCs w:val="24"/>
        </w:rPr>
        <w:t xml:space="preserve"> 35.8% very easy. </w:t>
      </w:r>
    </w:p>
    <w:p w14:paraId="1B3ED487" w14:textId="77777777" w:rsidR="00F5039C" w:rsidRDefault="00F5039C" w:rsidP="00035654">
      <w:pPr>
        <w:spacing w:after="0"/>
        <w:rPr>
          <w:rFonts w:ascii="Times New Roman" w:hAnsi="Times New Roman" w:cs="Times New Roman"/>
          <w:color w:val="000000"/>
          <w:sz w:val="24"/>
          <w:szCs w:val="24"/>
        </w:rPr>
      </w:pPr>
    </w:p>
    <w:p w14:paraId="546BF9B6" w14:textId="3E2EF7F2" w:rsidR="001475AC" w:rsidRPr="005927D0" w:rsidRDefault="00035654" w:rsidP="001475A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The study showed a </w:t>
      </w:r>
      <w:r w:rsidR="00701EFB" w:rsidRPr="00701EFB">
        <w:rPr>
          <w:rFonts w:ascii="Times New Roman" w:hAnsi="Times New Roman" w:cs="Times New Roman"/>
          <w:color w:val="000000"/>
          <w:sz w:val="24"/>
          <w:szCs w:val="24"/>
        </w:rPr>
        <w:t>rho</w:t>
      </w:r>
      <w:r w:rsidRPr="005927D0">
        <w:rPr>
          <w:rFonts w:ascii="Times New Roman" w:hAnsi="Times New Roman" w:cs="Times New Roman"/>
          <w:color w:val="000000"/>
          <w:sz w:val="24"/>
          <w:szCs w:val="24"/>
        </w:rPr>
        <w:t xml:space="preserve"> </w:t>
      </w:r>
      <w:r w:rsidR="006713DD">
        <w:rPr>
          <w:rFonts w:ascii="Times New Roman" w:hAnsi="Times New Roman" w:cs="Times New Roman"/>
          <w:color w:val="000000"/>
          <w:sz w:val="24"/>
          <w:szCs w:val="24"/>
        </w:rPr>
        <w:t xml:space="preserve">of </w:t>
      </w:r>
      <w:r w:rsidRPr="005927D0">
        <w:rPr>
          <w:rFonts w:ascii="Times New Roman" w:hAnsi="Times New Roman" w:cs="Times New Roman"/>
          <w:color w:val="000000"/>
          <w:sz w:val="24"/>
          <w:szCs w:val="24"/>
        </w:rPr>
        <w:t xml:space="preserve">0.3 between age and knowing </w:t>
      </w:r>
      <w:r w:rsidR="00D21E6B">
        <w:rPr>
          <w:rFonts w:ascii="Times New Roman" w:hAnsi="Times New Roman" w:cs="Times New Roman"/>
          <w:color w:val="000000"/>
          <w:sz w:val="24"/>
          <w:szCs w:val="24"/>
        </w:rPr>
        <w:t xml:space="preserve">of </w:t>
      </w:r>
      <w:r w:rsidRPr="005927D0">
        <w:rPr>
          <w:rFonts w:ascii="Times New Roman" w:hAnsi="Times New Roman" w:cs="Times New Roman"/>
          <w:color w:val="000000"/>
          <w:sz w:val="24"/>
          <w:szCs w:val="24"/>
        </w:rPr>
        <w:t>NPS</w:t>
      </w:r>
      <w:r w:rsidR="00F5039C" w:rsidRPr="005927D0">
        <w:rPr>
          <w:rFonts w:ascii="Times New Roman" w:hAnsi="Times New Roman" w:cs="Times New Roman"/>
          <w:color w:val="000000"/>
          <w:sz w:val="24"/>
          <w:szCs w:val="24"/>
        </w:rPr>
        <w:t xml:space="preserve"> </w:t>
      </w:r>
      <w:r w:rsidR="00D21E6B">
        <w:rPr>
          <w:rFonts w:ascii="Times New Roman" w:hAnsi="Times New Roman" w:cs="Times New Roman"/>
          <w:color w:val="000000"/>
          <w:sz w:val="24"/>
          <w:szCs w:val="24"/>
        </w:rPr>
        <w:t>(</w:t>
      </w:r>
      <w:r w:rsidR="00F5039C" w:rsidRPr="005927D0">
        <w:rPr>
          <w:rFonts w:ascii="Times New Roman" w:hAnsi="Times New Roman" w:cs="Times New Roman"/>
          <w:color w:val="000000"/>
          <w:sz w:val="24"/>
          <w:szCs w:val="24"/>
        </w:rPr>
        <w:t>P ≤ 0.000</w:t>
      </w:r>
      <w:r w:rsidR="00D21E6B">
        <w:rPr>
          <w:rFonts w:ascii="Times New Roman" w:hAnsi="Times New Roman" w:cs="Times New Roman"/>
          <w:color w:val="000000"/>
          <w:sz w:val="24"/>
          <w:szCs w:val="24"/>
        </w:rPr>
        <w:t>)</w:t>
      </w:r>
      <w:r w:rsidRPr="005927D0">
        <w:rPr>
          <w:rFonts w:ascii="Times New Roman" w:hAnsi="Times New Roman" w:cs="Times New Roman"/>
          <w:color w:val="000000"/>
          <w:sz w:val="24"/>
          <w:szCs w:val="24"/>
        </w:rPr>
        <w:t xml:space="preserve">; rho </w:t>
      </w:r>
      <w:r w:rsidR="00D21E6B">
        <w:rPr>
          <w:rFonts w:ascii="Times New Roman" w:hAnsi="Times New Roman" w:cs="Times New Roman"/>
          <w:color w:val="000000"/>
          <w:sz w:val="24"/>
          <w:szCs w:val="24"/>
        </w:rPr>
        <w:t xml:space="preserve">of </w:t>
      </w:r>
      <w:r w:rsidRPr="005927D0">
        <w:rPr>
          <w:rFonts w:ascii="Times New Roman" w:hAnsi="Times New Roman" w:cs="Times New Roman"/>
          <w:color w:val="000000"/>
          <w:sz w:val="24"/>
          <w:szCs w:val="24"/>
        </w:rPr>
        <w:t xml:space="preserve">0.5 </w:t>
      </w:r>
      <w:r w:rsidR="00D21E6B">
        <w:rPr>
          <w:rFonts w:ascii="Times New Roman" w:hAnsi="Times New Roman" w:cs="Times New Roman"/>
          <w:color w:val="000000"/>
          <w:sz w:val="24"/>
          <w:szCs w:val="24"/>
        </w:rPr>
        <w:t xml:space="preserve">between </w:t>
      </w:r>
      <w:r w:rsidRPr="005927D0">
        <w:rPr>
          <w:rFonts w:ascii="Times New Roman" w:hAnsi="Times New Roman" w:cs="Times New Roman"/>
          <w:color w:val="000000"/>
          <w:sz w:val="24"/>
          <w:szCs w:val="24"/>
        </w:rPr>
        <w:t>age and knowing NPS users</w:t>
      </w:r>
      <w:r w:rsidR="00F5039C" w:rsidRPr="005927D0">
        <w:rPr>
          <w:rFonts w:ascii="Times New Roman" w:hAnsi="Times New Roman" w:cs="Times New Roman"/>
          <w:color w:val="000000"/>
          <w:sz w:val="24"/>
          <w:szCs w:val="24"/>
        </w:rPr>
        <w:t xml:space="preserve"> </w:t>
      </w:r>
      <w:r w:rsidR="00D21E6B">
        <w:rPr>
          <w:rFonts w:ascii="Times New Roman" w:hAnsi="Times New Roman" w:cs="Times New Roman"/>
          <w:color w:val="000000"/>
          <w:sz w:val="24"/>
          <w:szCs w:val="24"/>
        </w:rPr>
        <w:t>(</w:t>
      </w:r>
      <w:r w:rsidR="00F5039C" w:rsidRPr="005927D0">
        <w:rPr>
          <w:rFonts w:ascii="Times New Roman" w:hAnsi="Times New Roman" w:cs="Times New Roman"/>
          <w:color w:val="000000"/>
          <w:sz w:val="24"/>
          <w:szCs w:val="24"/>
        </w:rPr>
        <w:t>P ≤ 0.000</w:t>
      </w:r>
      <w:r w:rsidR="00D21E6B">
        <w:rPr>
          <w:rFonts w:ascii="Times New Roman" w:hAnsi="Times New Roman" w:cs="Times New Roman"/>
          <w:color w:val="000000"/>
          <w:sz w:val="24"/>
          <w:szCs w:val="24"/>
        </w:rPr>
        <w:t>)</w:t>
      </w:r>
      <w:r w:rsidR="00D51A24">
        <w:rPr>
          <w:rFonts w:ascii="Times New Roman" w:hAnsi="Times New Roman" w:cs="Times New Roman"/>
          <w:color w:val="000000"/>
          <w:sz w:val="24"/>
          <w:szCs w:val="24"/>
        </w:rPr>
        <w:t>;</w:t>
      </w:r>
      <w:r w:rsidR="00F5039C" w:rsidRPr="005927D0">
        <w:rPr>
          <w:rFonts w:ascii="Times New Roman" w:hAnsi="Times New Roman" w:cs="Times New Roman"/>
          <w:color w:val="000000"/>
          <w:sz w:val="24"/>
          <w:szCs w:val="24"/>
        </w:rPr>
        <w:t xml:space="preserve"> </w:t>
      </w:r>
      <w:r w:rsidRPr="005927D0">
        <w:rPr>
          <w:rFonts w:ascii="Times New Roman" w:hAnsi="Times New Roman" w:cs="Times New Roman"/>
          <w:color w:val="000000"/>
          <w:sz w:val="24"/>
          <w:szCs w:val="24"/>
        </w:rPr>
        <w:t xml:space="preserve">rho </w:t>
      </w:r>
      <w:r w:rsidR="00D21E6B">
        <w:rPr>
          <w:rFonts w:ascii="Times New Roman" w:hAnsi="Times New Roman" w:cs="Times New Roman"/>
          <w:color w:val="000000"/>
          <w:sz w:val="24"/>
          <w:szCs w:val="24"/>
        </w:rPr>
        <w:t xml:space="preserve">of </w:t>
      </w:r>
      <w:r w:rsidRPr="005927D0">
        <w:rPr>
          <w:rFonts w:ascii="Times New Roman" w:hAnsi="Times New Roman" w:cs="Times New Roman"/>
          <w:color w:val="000000"/>
          <w:sz w:val="24"/>
          <w:szCs w:val="24"/>
        </w:rPr>
        <w:t xml:space="preserve">0.28 between age and number of NPS users they knew </w:t>
      </w:r>
      <w:r w:rsidR="00D21E6B">
        <w:rPr>
          <w:rFonts w:ascii="Times New Roman" w:hAnsi="Times New Roman" w:cs="Times New Roman"/>
          <w:color w:val="000000"/>
          <w:sz w:val="24"/>
          <w:szCs w:val="24"/>
        </w:rPr>
        <w:t>(</w:t>
      </w:r>
      <w:r w:rsidRPr="005927D0">
        <w:rPr>
          <w:rFonts w:ascii="Times New Roman" w:hAnsi="Times New Roman" w:cs="Times New Roman"/>
          <w:color w:val="000000"/>
          <w:sz w:val="24"/>
          <w:szCs w:val="24"/>
        </w:rPr>
        <w:t>P ≤ 0.000</w:t>
      </w:r>
      <w:r w:rsidR="00D21E6B">
        <w:rPr>
          <w:rFonts w:ascii="Times New Roman" w:hAnsi="Times New Roman" w:cs="Times New Roman"/>
          <w:color w:val="000000"/>
          <w:sz w:val="24"/>
          <w:szCs w:val="24"/>
        </w:rPr>
        <w:t>)</w:t>
      </w:r>
      <w:r w:rsidR="00D51A24">
        <w:rPr>
          <w:rFonts w:ascii="Times New Roman" w:hAnsi="Times New Roman" w:cs="Times New Roman"/>
          <w:color w:val="000000"/>
          <w:sz w:val="24"/>
          <w:szCs w:val="24"/>
        </w:rPr>
        <w:t>;</w:t>
      </w:r>
      <w:r w:rsidR="00F5039C" w:rsidRPr="005927D0">
        <w:rPr>
          <w:rFonts w:ascii="Times New Roman" w:hAnsi="Times New Roman" w:cs="Times New Roman"/>
          <w:color w:val="000000"/>
          <w:sz w:val="24"/>
          <w:szCs w:val="24"/>
        </w:rPr>
        <w:t xml:space="preserve"> </w:t>
      </w:r>
      <w:r w:rsidR="00D21E6B">
        <w:rPr>
          <w:rFonts w:ascii="Times New Roman" w:hAnsi="Times New Roman" w:cs="Times New Roman"/>
          <w:color w:val="000000"/>
          <w:sz w:val="24"/>
          <w:szCs w:val="24"/>
        </w:rPr>
        <w:t>r</w:t>
      </w:r>
      <w:r w:rsidR="00F73B93">
        <w:rPr>
          <w:rFonts w:ascii="Times New Roman" w:hAnsi="Times New Roman" w:cs="Times New Roman"/>
          <w:color w:val="000000"/>
          <w:sz w:val="24"/>
          <w:szCs w:val="24"/>
        </w:rPr>
        <w:t>ho</w:t>
      </w:r>
      <w:r w:rsidR="00D21E6B">
        <w:rPr>
          <w:rFonts w:ascii="Times New Roman" w:hAnsi="Times New Roman" w:cs="Times New Roman"/>
          <w:color w:val="000000"/>
          <w:sz w:val="24"/>
          <w:szCs w:val="24"/>
        </w:rPr>
        <w:t xml:space="preserve"> of </w:t>
      </w:r>
      <w:r w:rsidR="001F780E">
        <w:rPr>
          <w:rFonts w:ascii="Times New Roman" w:hAnsi="Times New Roman" w:cs="Times New Roman"/>
          <w:color w:val="000000"/>
          <w:sz w:val="24"/>
          <w:szCs w:val="24"/>
        </w:rPr>
        <w:t>0</w:t>
      </w:r>
      <w:r w:rsidR="00D51A24">
        <w:rPr>
          <w:rFonts w:ascii="Times New Roman" w:hAnsi="Times New Roman" w:cs="Times New Roman"/>
          <w:color w:val="000000"/>
          <w:sz w:val="24"/>
          <w:szCs w:val="24"/>
        </w:rPr>
        <w:t>.</w:t>
      </w:r>
      <w:r w:rsidR="00F73B93">
        <w:rPr>
          <w:rFonts w:ascii="Times New Roman" w:hAnsi="Times New Roman" w:cs="Times New Roman"/>
          <w:color w:val="000000"/>
          <w:sz w:val="24"/>
          <w:szCs w:val="24"/>
        </w:rPr>
        <w:t>1</w:t>
      </w:r>
      <w:r w:rsidR="002A0188">
        <w:rPr>
          <w:rFonts w:ascii="Times New Roman" w:hAnsi="Times New Roman" w:cs="Times New Roman"/>
          <w:color w:val="000000"/>
          <w:sz w:val="24"/>
          <w:szCs w:val="24"/>
        </w:rPr>
        <w:t>4</w:t>
      </w:r>
      <w:r w:rsidR="001475AC" w:rsidRPr="005927D0">
        <w:rPr>
          <w:rFonts w:ascii="Times New Roman" w:hAnsi="Times New Roman" w:cs="Times New Roman"/>
          <w:color w:val="000000"/>
          <w:sz w:val="24"/>
          <w:szCs w:val="24"/>
        </w:rPr>
        <w:t xml:space="preserve"> between age and the number of times they accept and consume NPS </w:t>
      </w:r>
      <w:r w:rsidR="00D21E6B">
        <w:rPr>
          <w:rFonts w:ascii="Times New Roman" w:hAnsi="Times New Roman" w:cs="Times New Roman"/>
          <w:color w:val="000000"/>
          <w:sz w:val="24"/>
          <w:szCs w:val="24"/>
        </w:rPr>
        <w:t>(</w:t>
      </w:r>
      <w:r w:rsidR="001475AC" w:rsidRPr="005927D0">
        <w:rPr>
          <w:rFonts w:ascii="Times New Roman" w:hAnsi="Times New Roman" w:cs="Times New Roman"/>
          <w:color w:val="000000"/>
          <w:sz w:val="24"/>
          <w:szCs w:val="24"/>
        </w:rPr>
        <w:t>P ≤ 0.04</w:t>
      </w:r>
      <w:r w:rsidR="00170598">
        <w:rPr>
          <w:rFonts w:ascii="Times New Roman" w:hAnsi="Times New Roman" w:cs="Times New Roman"/>
          <w:color w:val="000000"/>
          <w:sz w:val="24"/>
          <w:szCs w:val="24"/>
        </w:rPr>
        <w:t>0</w:t>
      </w:r>
      <w:r w:rsidR="00D21E6B">
        <w:rPr>
          <w:rFonts w:ascii="Times New Roman" w:hAnsi="Times New Roman" w:cs="Times New Roman"/>
          <w:color w:val="000000"/>
          <w:sz w:val="24"/>
          <w:szCs w:val="24"/>
        </w:rPr>
        <w:t>)</w:t>
      </w:r>
      <w:r w:rsidR="00D51A24">
        <w:rPr>
          <w:rFonts w:ascii="Times New Roman" w:hAnsi="Times New Roman" w:cs="Times New Roman"/>
          <w:color w:val="000000"/>
          <w:sz w:val="24"/>
          <w:szCs w:val="24"/>
        </w:rPr>
        <w:t>;</w:t>
      </w:r>
      <w:r w:rsidR="00D21E6B">
        <w:rPr>
          <w:rFonts w:ascii="Times New Roman" w:hAnsi="Times New Roman" w:cs="Times New Roman"/>
          <w:color w:val="000000"/>
          <w:sz w:val="24"/>
          <w:szCs w:val="24"/>
        </w:rPr>
        <w:t xml:space="preserve"> </w:t>
      </w:r>
      <w:r w:rsidR="00D84730" w:rsidRPr="005927D0">
        <w:rPr>
          <w:rFonts w:ascii="Times New Roman" w:hAnsi="Times New Roman" w:cs="Times New Roman"/>
          <w:color w:val="000000"/>
          <w:sz w:val="24"/>
          <w:szCs w:val="24"/>
        </w:rPr>
        <w:t>rho</w:t>
      </w:r>
      <w:r w:rsidR="006A0859">
        <w:rPr>
          <w:rFonts w:ascii="Times New Roman" w:hAnsi="Times New Roman" w:cs="Times New Roman"/>
          <w:color w:val="000000"/>
          <w:sz w:val="24"/>
          <w:szCs w:val="24"/>
        </w:rPr>
        <w:t xml:space="preserve"> of</w:t>
      </w:r>
      <w:r w:rsidR="00D21E6B">
        <w:rPr>
          <w:rFonts w:ascii="Times New Roman" w:hAnsi="Times New Roman" w:cs="Times New Roman"/>
          <w:color w:val="000000"/>
          <w:sz w:val="24"/>
          <w:szCs w:val="24"/>
        </w:rPr>
        <w:t xml:space="preserve"> </w:t>
      </w:r>
      <w:r w:rsidR="006A0859">
        <w:rPr>
          <w:rFonts w:ascii="Times New Roman" w:hAnsi="Times New Roman" w:cs="Times New Roman"/>
          <w:color w:val="000000"/>
          <w:sz w:val="24"/>
          <w:szCs w:val="24"/>
        </w:rPr>
        <w:t>0</w:t>
      </w:r>
      <w:r w:rsidR="00D21E6B">
        <w:rPr>
          <w:rFonts w:ascii="Times New Roman" w:hAnsi="Times New Roman" w:cs="Times New Roman"/>
          <w:color w:val="000000"/>
          <w:sz w:val="24"/>
          <w:szCs w:val="24"/>
        </w:rPr>
        <w:t>.</w:t>
      </w:r>
      <w:r w:rsidR="005927D0" w:rsidRPr="005927D0">
        <w:rPr>
          <w:rFonts w:ascii="Times New Roman" w:hAnsi="Times New Roman" w:cs="Times New Roman"/>
          <w:color w:val="000000"/>
          <w:sz w:val="24"/>
          <w:szCs w:val="24"/>
        </w:rPr>
        <w:t xml:space="preserve">042 </w:t>
      </w:r>
      <w:r w:rsidR="002A0188" w:rsidRPr="005927D0">
        <w:rPr>
          <w:rFonts w:ascii="Times New Roman" w:hAnsi="Times New Roman" w:cs="Times New Roman"/>
          <w:color w:val="000000"/>
          <w:sz w:val="24"/>
          <w:szCs w:val="24"/>
        </w:rPr>
        <w:t>between</w:t>
      </w:r>
      <w:r w:rsidR="005927D0" w:rsidRPr="005927D0">
        <w:rPr>
          <w:rFonts w:ascii="Times New Roman" w:hAnsi="Times New Roman" w:cs="Times New Roman"/>
          <w:color w:val="000000"/>
          <w:sz w:val="24"/>
          <w:szCs w:val="24"/>
        </w:rPr>
        <w:t xml:space="preserve"> age </w:t>
      </w:r>
      <w:r w:rsidR="00D21E6B">
        <w:rPr>
          <w:rFonts w:ascii="Times New Roman" w:hAnsi="Times New Roman" w:cs="Times New Roman"/>
          <w:color w:val="000000"/>
          <w:sz w:val="24"/>
          <w:szCs w:val="24"/>
        </w:rPr>
        <w:t xml:space="preserve">and </w:t>
      </w:r>
      <w:r w:rsidR="005927D0" w:rsidRPr="005927D0">
        <w:rPr>
          <w:rFonts w:ascii="Times New Roman" w:hAnsi="Times New Roman" w:cs="Times New Roman"/>
          <w:color w:val="000000"/>
          <w:sz w:val="24"/>
          <w:szCs w:val="24"/>
        </w:rPr>
        <w:t xml:space="preserve">being offered NPS by someone you know </w:t>
      </w:r>
      <w:r w:rsidR="00D21E6B">
        <w:rPr>
          <w:rFonts w:ascii="Times New Roman" w:hAnsi="Times New Roman" w:cs="Times New Roman"/>
          <w:color w:val="000000"/>
          <w:sz w:val="24"/>
          <w:szCs w:val="24"/>
        </w:rPr>
        <w:t>(</w:t>
      </w:r>
      <w:r w:rsidR="002A0188">
        <w:rPr>
          <w:rFonts w:ascii="Times New Roman" w:hAnsi="Times New Roman" w:cs="Times New Roman"/>
          <w:color w:val="000000"/>
          <w:sz w:val="24"/>
          <w:szCs w:val="24"/>
        </w:rPr>
        <w:t xml:space="preserve">P = </w:t>
      </w:r>
      <w:r w:rsidR="001F780E">
        <w:rPr>
          <w:rFonts w:ascii="Times New Roman" w:hAnsi="Times New Roman" w:cs="Times New Roman"/>
          <w:color w:val="000000"/>
          <w:sz w:val="24"/>
          <w:szCs w:val="24"/>
        </w:rPr>
        <w:t>0</w:t>
      </w:r>
      <w:r w:rsidR="002A0188" w:rsidRPr="007549F8">
        <w:rPr>
          <w:rFonts w:ascii="Times New Roman" w:hAnsi="Times New Roman" w:cs="Times New Roman"/>
          <w:color w:val="000000"/>
          <w:sz w:val="24"/>
          <w:szCs w:val="24"/>
        </w:rPr>
        <w:t>.548</w:t>
      </w:r>
      <w:r w:rsidR="00D21E6B">
        <w:rPr>
          <w:rFonts w:ascii="Times New Roman" w:hAnsi="Times New Roman" w:cs="Times New Roman"/>
          <w:color w:val="000000"/>
          <w:sz w:val="24"/>
          <w:szCs w:val="24"/>
        </w:rPr>
        <w:t>)</w:t>
      </w:r>
      <w:r w:rsidR="002A0188" w:rsidRPr="007549F8">
        <w:rPr>
          <w:rFonts w:ascii="Times New Roman" w:hAnsi="Times New Roman" w:cs="Times New Roman"/>
          <w:color w:val="000000"/>
          <w:sz w:val="24"/>
          <w:szCs w:val="24"/>
        </w:rPr>
        <w:t xml:space="preserve">; </w:t>
      </w:r>
      <w:r w:rsidR="002A0188">
        <w:rPr>
          <w:rFonts w:ascii="Times New Roman" w:hAnsi="Times New Roman" w:cs="Times New Roman"/>
          <w:color w:val="000000"/>
          <w:sz w:val="24"/>
          <w:szCs w:val="24"/>
        </w:rPr>
        <w:t>r</w:t>
      </w:r>
      <w:r w:rsidR="005927D0" w:rsidRPr="005927D0">
        <w:rPr>
          <w:rFonts w:ascii="Times New Roman" w:hAnsi="Times New Roman" w:cs="Times New Roman"/>
          <w:color w:val="000000"/>
          <w:sz w:val="24"/>
          <w:szCs w:val="24"/>
        </w:rPr>
        <w:t>ho</w:t>
      </w:r>
      <w:r w:rsidR="00D51A24">
        <w:rPr>
          <w:rFonts w:ascii="Times New Roman" w:hAnsi="Times New Roman" w:cs="Times New Roman"/>
          <w:color w:val="000000"/>
          <w:sz w:val="24"/>
          <w:szCs w:val="24"/>
        </w:rPr>
        <w:t xml:space="preserve"> of</w:t>
      </w:r>
      <w:r w:rsidR="005927D0" w:rsidRPr="005927D0">
        <w:rPr>
          <w:rFonts w:ascii="Times New Roman" w:hAnsi="Times New Roman" w:cs="Times New Roman"/>
          <w:color w:val="000000"/>
          <w:sz w:val="24"/>
          <w:szCs w:val="24"/>
        </w:rPr>
        <w:t xml:space="preserve"> </w:t>
      </w:r>
      <w:r w:rsidR="00D51A24">
        <w:rPr>
          <w:rFonts w:ascii="Times New Roman" w:hAnsi="Times New Roman" w:cs="Times New Roman"/>
          <w:color w:val="000000"/>
          <w:sz w:val="24"/>
          <w:szCs w:val="24"/>
        </w:rPr>
        <w:t>0</w:t>
      </w:r>
      <w:r w:rsidR="005927D0" w:rsidRPr="005927D0">
        <w:rPr>
          <w:rFonts w:ascii="Times New Roman" w:hAnsi="Times New Roman" w:cs="Times New Roman"/>
          <w:color w:val="000000"/>
          <w:sz w:val="24"/>
          <w:szCs w:val="24"/>
        </w:rPr>
        <w:t>.11</w:t>
      </w:r>
      <w:r w:rsidR="002450CF">
        <w:rPr>
          <w:rFonts w:ascii="Times New Roman" w:hAnsi="Times New Roman" w:cs="Times New Roman"/>
          <w:color w:val="000000"/>
          <w:sz w:val="24"/>
          <w:szCs w:val="24"/>
        </w:rPr>
        <w:t xml:space="preserve"> </w:t>
      </w:r>
      <w:r w:rsidR="005927D0" w:rsidRPr="005927D0">
        <w:rPr>
          <w:rFonts w:ascii="Times New Roman" w:hAnsi="Times New Roman" w:cs="Times New Roman"/>
          <w:color w:val="000000"/>
          <w:sz w:val="24"/>
          <w:szCs w:val="24"/>
        </w:rPr>
        <w:t>between age and being offered NPS by stranger</w:t>
      </w:r>
      <w:r w:rsidR="00D51A24">
        <w:rPr>
          <w:rFonts w:ascii="Times New Roman" w:hAnsi="Times New Roman" w:cs="Times New Roman"/>
          <w:color w:val="000000"/>
          <w:sz w:val="24"/>
          <w:szCs w:val="24"/>
        </w:rPr>
        <w:t>s</w:t>
      </w:r>
      <w:r w:rsidR="002A0188" w:rsidRPr="002A0188">
        <w:rPr>
          <w:rFonts w:ascii="Times New Roman" w:hAnsi="Times New Roman" w:cs="Times New Roman"/>
          <w:color w:val="000000"/>
          <w:sz w:val="24"/>
          <w:szCs w:val="24"/>
        </w:rPr>
        <w:t xml:space="preserve"> </w:t>
      </w:r>
      <w:r w:rsidR="00D21E6B">
        <w:rPr>
          <w:rFonts w:ascii="Times New Roman" w:hAnsi="Times New Roman" w:cs="Times New Roman"/>
          <w:color w:val="000000"/>
          <w:sz w:val="24"/>
          <w:szCs w:val="24"/>
        </w:rPr>
        <w:t>(</w:t>
      </w:r>
      <w:r w:rsidR="002A0188" w:rsidRPr="005927D0">
        <w:rPr>
          <w:rFonts w:ascii="Times New Roman" w:hAnsi="Times New Roman" w:cs="Times New Roman"/>
          <w:color w:val="000000"/>
          <w:sz w:val="24"/>
          <w:szCs w:val="24"/>
        </w:rPr>
        <w:t>P</w:t>
      </w:r>
      <w:r w:rsidR="00D21E6B">
        <w:rPr>
          <w:rFonts w:ascii="Times New Roman" w:hAnsi="Times New Roman" w:cs="Times New Roman"/>
          <w:color w:val="000000"/>
          <w:sz w:val="24"/>
          <w:szCs w:val="24"/>
        </w:rPr>
        <w:t xml:space="preserve"> =</w:t>
      </w:r>
      <w:r w:rsidR="001F780E">
        <w:rPr>
          <w:rFonts w:ascii="Times New Roman" w:hAnsi="Times New Roman" w:cs="Times New Roman"/>
          <w:color w:val="000000"/>
          <w:sz w:val="24"/>
          <w:szCs w:val="24"/>
        </w:rPr>
        <w:t xml:space="preserve"> 0</w:t>
      </w:r>
      <w:r w:rsidR="002A0188" w:rsidRPr="007549F8">
        <w:rPr>
          <w:rFonts w:ascii="Times New Roman" w:hAnsi="Times New Roman" w:cs="Times New Roman"/>
          <w:color w:val="000000"/>
          <w:sz w:val="24"/>
          <w:szCs w:val="24"/>
        </w:rPr>
        <w:t>.097</w:t>
      </w:r>
      <w:r w:rsidR="00D21E6B">
        <w:rPr>
          <w:rFonts w:ascii="Times New Roman" w:hAnsi="Times New Roman" w:cs="Times New Roman"/>
          <w:color w:val="000000"/>
          <w:sz w:val="24"/>
          <w:szCs w:val="24"/>
        </w:rPr>
        <w:t>)</w:t>
      </w:r>
      <w:r w:rsidR="002A0188" w:rsidRPr="005927D0">
        <w:rPr>
          <w:rFonts w:ascii="Times New Roman" w:hAnsi="Times New Roman" w:cs="Times New Roman"/>
          <w:color w:val="000000"/>
          <w:sz w:val="24"/>
          <w:szCs w:val="24"/>
        </w:rPr>
        <w:t>;</w:t>
      </w:r>
      <w:r w:rsidR="005927D0" w:rsidRPr="005927D0">
        <w:rPr>
          <w:rFonts w:ascii="Times New Roman" w:hAnsi="Times New Roman" w:cs="Times New Roman"/>
          <w:color w:val="000000"/>
          <w:sz w:val="24"/>
          <w:szCs w:val="24"/>
        </w:rPr>
        <w:t xml:space="preserve"> </w:t>
      </w:r>
      <w:r w:rsidR="00D51A24">
        <w:rPr>
          <w:rFonts w:ascii="Times New Roman" w:hAnsi="Times New Roman" w:cs="Times New Roman"/>
          <w:color w:val="000000"/>
          <w:sz w:val="24"/>
          <w:szCs w:val="24"/>
        </w:rPr>
        <w:t xml:space="preserve">and </w:t>
      </w:r>
      <w:r w:rsidR="005927D0" w:rsidRPr="005927D0">
        <w:rPr>
          <w:rFonts w:ascii="Times New Roman" w:hAnsi="Times New Roman" w:cs="Times New Roman"/>
          <w:color w:val="000000"/>
          <w:sz w:val="24"/>
          <w:szCs w:val="24"/>
        </w:rPr>
        <w:t xml:space="preserve">rho </w:t>
      </w:r>
      <w:r w:rsidR="00D51A24">
        <w:rPr>
          <w:rFonts w:ascii="Times New Roman" w:hAnsi="Times New Roman" w:cs="Times New Roman"/>
          <w:color w:val="000000"/>
          <w:sz w:val="24"/>
          <w:szCs w:val="24"/>
        </w:rPr>
        <w:t xml:space="preserve">of </w:t>
      </w:r>
      <w:r w:rsidR="006A0859">
        <w:rPr>
          <w:rFonts w:ascii="Times New Roman" w:hAnsi="Times New Roman" w:cs="Times New Roman"/>
          <w:color w:val="000000"/>
          <w:sz w:val="24"/>
          <w:szCs w:val="24"/>
        </w:rPr>
        <w:t>0</w:t>
      </w:r>
      <w:r w:rsidR="005927D0" w:rsidRPr="005927D0">
        <w:rPr>
          <w:rFonts w:ascii="Times New Roman" w:hAnsi="Times New Roman" w:cs="Times New Roman"/>
          <w:color w:val="000000"/>
          <w:sz w:val="24"/>
          <w:szCs w:val="24"/>
        </w:rPr>
        <w:t xml:space="preserve">.08 between age and </w:t>
      </w:r>
      <w:r w:rsidR="00D51A24">
        <w:rPr>
          <w:rFonts w:ascii="Times New Roman" w:hAnsi="Times New Roman" w:cs="Times New Roman"/>
          <w:color w:val="000000"/>
          <w:sz w:val="24"/>
          <w:szCs w:val="24"/>
        </w:rPr>
        <w:t>perceived</w:t>
      </w:r>
      <w:r w:rsidR="005927D0" w:rsidRPr="005927D0">
        <w:rPr>
          <w:rFonts w:ascii="Times New Roman" w:hAnsi="Times New Roman" w:cs="Times New Roman"/>
          <w:color w:val="000000"/>
          <w:sz w:val="24"/>
          <w:szCs w:val="24"/>
        </w:rPr>
        <w:t xml:space="preserve"> eas</w:t>
      </w:r>
      <w:r w:rsidR="00D51A24">
        <w:rPr>
          <w:rFonts w:ascii="Times New Roman" w:hAnsi="Times New Roman" w:cs="Times New Roman"/>
          <w:color w:val="000000"/>
          <w:sz w:val="24"/>
          <w:szCs w:val="24"/>
        </w:rPr>
        <w:t>e</w:t>
      </w:r>
      <w:r w:rsidR="005927D0" w:rsidRPr="005927D0">
        <w:rPr>
          <w:rFonts w:ascii="Times New Roman" w:hAnsi="Times New Roman" w:cs="Times New Roman"/>
          <w:color w:val="000000"/>
          <w:sz w:val="24"/>
          <w:szCs w:val="24"/>
        </w:rPr>
        <w:t xml:space="preserve"> </w:t>
      </w:r>
      <w:r w:rsidR="00D51A24">
        <w:rPr>
          <w:rFonts w:ascii="Times New Roman" w:hAnsi="Times New Roman" w:cs="Times New Roman"/>
          <w:color w:val="000000"/>
          <w:sz w:val="24"/>
          <w:szCs w:val="24"/>
        </w:rPr>
        <w:t>of</w:t>
      </w:r>
      <w:r w:rsidR="005927D0" w:rsidRPr="005927D0">
        <w:rPr>
          <w:rFonts w:ascii="Times New Roman" w:hAnsi="Times New Roman" w:cs="Times New Roman"/>
          <w:color w:val="000000"/>
          <w:sz w:val="24"/>
          <w:szCs w:val="24"/>
        </w:rPr>
        <w:t xml:space="preserve"> access </w:t>
      </w:r>
      <w:r w:rsidR="00D51A24">
        <w:rPr>
          <w:rFonts w:ascii="Times New Roman" w:hAnsi="Times New Roman" w:cs="Times New Roman"/>
          <w:color w:val="000000"/>
          <w:sz w:val="24"/>
          <w:szCs w:val="24"/>
        </w:rPr>
        <w:t xml:space="preserve">to </w:t>
      </w:r>
      <w:r w:rsidR="005927D0" w:rsidRPr="005927D0">
        <w:rPr>
          <w:rFonts w:ascii="Times New Roman" w:hAnsi="Times New Roman" w:cs="Times New Roman"/>
          <w:color w:val="000000"/>
          <w:sz w:val="24"/>
          <w:szCs w:val="24"/>
        </w:rPr>
        <w:t>NPS</w:t>
      </w:r>
      <w:r w:rsidR="002A0188">
        <w:rPr>
          <w:rFonts w:ascii="Times New Roman" w:hAnsi="Times New Roman" w:cs="Times New Roman"/>
          <w:color w:val="000000"/>
          <w:sz w:val="24"/>
          <w:szCs w:val="24"/>
        </w:rPr>
        <w:t xml:space="preserve"> </w:t>
      </w:r>
      <w:r w:rsidR="00D21E6B">
        <w:rPr>
          <w:rFonts w:ascii="Times New Roman" w:hAnsi="Times New Roman" w:cs="Times New Roman"/>
          <w:color w:val="000000"/>
          <w:sz w:val="24"/>
          <w:szCs w:val="24"/>
        </w:rPr>
        <w:t>(</w:t>
      </w:r>
      <w:r w:rsidR="002A0188">
        <w:rPr>
          <w:rFonts w:ascii="Times New Roman" w:hAnsi="Times New Roman" w:cs="Times New Roman"/>
          <w:color w:val="000000"/>
          <w:sz w:val="24"/>
          <w:szCs w:val="24"/>
        </w:rPr>
        <w:t>P =</w:t>
      </w:r>
      <w:r w:rsidR="001F780E">
        <w:rPr>
          <w:rFonts w:ascii="Times New Roman" w:hAnsi="Times New Roman" w:cs="Times New Roman"/>
          <w:color w:val="000000"/>
          <w:sz w:val="24"/>
          <w:szCs w:val="24"/>
        </w:rPr>
        <w:t xml:space="preserve"> 0</w:t>
      </w:r>
      <w:r w:rsidR="002A0188" w:rsidRPr="007549F8">
        <w:rPr>
          <w:rFonts w:ascii="Times New Roman" w:hAnsi="Times New Roman" w:cs="Times New Roman"/>
          <w:color w:val="000000"/>
          <w:sz w:val="24"/>
          <w:szCs w:val="24"/>
        </w:rPr>
        <w:t>.253</w:t>
      </w:r>
      <w:r w:rsidR="00D21E6B">
        <w:rPr>
          <w:rFonts w:ascii="Times New Roman" w:hAnsi="Times New Roman" w:cs="Times New Roman"/>
          <w:color w:val="000000"/>
          <w:sz w:val="24"/>
          <w:szCs w:val="24"/>
        </w:rPr>
        <w:t>)</w:t>
      </w:r>
      <w:r w:rsidR="002A0188" w:rsidRPr="007549F8">
        <w:rPr>
          <w:rFonts w:ascii="Times New Roman" w:hAnsi="Times New Roman" w:cs="Times New Roman"/>
          <w:color w:val="000000"/>
          <w:sz w:val="24"/>
          <w:szCs w:val="24"/>
        </w:rPr>
        <w:t>.</w:t>
      </w:r>
    </w:p>
    <w:p w14:paraId="4D579D93" w14:textId="06E8D93A" w:rsidR="00F22CBE" w:rsidRPr="007549F8" w:rsidRDefault="00C82146" w:rsidP="007549F8">
      <w:pPr>
        <w:spacing w:before="240" w:after="240"/>
        <w:rPr>
          <w:rFonts w:ascii="Times New Roman" w:hAnsi="Times New Roman" w:cs="Times New Roman"/>
          <w:color w:val="000000"/>
          <w:sz w:val="24"/>
          <w:szCs w:val="24"/>
        </w:rPr>
      </w:pPr>
      <w:r w:rsidRPr="007549F8">
        <w:rPr>
          <w:rFonts w:ascii="Times New Roman" w:hAnsi="Times New Roman" w:cs="Times New Roman"/>
          <w:b/>
          <w:color w:val="000000"/>
          <w:sz w:val="24"/>
          <w:szCs w:val="24"/>
        </w:rPr>
        <w:t xml:space="preserve">Conclusion: </w:t>
      </w:r>
      <w:r w:rsidR="001C4301">
        <w:rPr>
          <w:rFonts w:ascii="Times New Roman" w:hAnsi="Times New Roman" w:cs="Times New Roman"/>
          <w:color w:val="000000"/>
          <w:sz w:val="24"/>
          <w:szCs w:val="24"/>
        </w:rPr>
        <w:t>W</w:t>
      </w:r>
      <w:r w:rsidR="00F22CBE" w:rsidRPr="007549F8">
        <w:rPr>
          <w:rFonts w:ascii="Times New Roman" w:hAnsi="Times New Roman" w:cs="Times New Roman"/>
          <w:color w:val="000000"/>
          <w:sz w:val="24"/>
          <w:szCs w:val="24"/>
        </w:rPr>
        <w:t xml:space="preserve">hile </w:t>
      </w:r>
      <w:r w:rsidR="001C4301" w:rsidRPr="007549F8">
        <w:rPr>
          <w:rFonts w:ascii="Times New Roman" w:hAnsi="Times New Roman" w:cs="Times New Roman"/>
          <w:color w:val="000000"/>
          <w:sz w:val="24"/>
          <w:szCs w:val="24"/>
        </w:rPr>
        <w:t>young people</w:t>
      </w:r>
      <w:r w:rsidR="001C4301">
        <w:rPr>
          <w:rFonts w:ascii="Times New Roman" w:hAnsi="Times New Roman" w:cs="Times New Roman"/>
          <w:color w:val="000000"/>
          <w:sz w:val="24"/>
          <w:szCs w:val="24"/>
        </w:rPr>
        <w:t>’s</w:t>
      </w:r>
      <w:r w:rsidR="00F22CBE" w:rsidRPr="007549F8">
        <w:rPr>
          <w:rFonts w:ascii="Times New Roman" w:hAnsi="Times New Roman" w:cs="Times New Roman"/>
          <w:color w:val="000000"/>
          <w:sz w:val="24"/>
          <w:szCs w:val="24"/>
        </w:rPr>
        <w:t xml:space="preserve"> NPS use remain</w:t>
      </w:r>
      <w:r w:rsidR="001C4301">
        <w:rPr>
          <w:rFonts w:ascii="Times New Roman" w:hAnsi="Times New Roman" w:cs="Times New Roman"/>
          <w:color w:val="000000"/>
          <w:sz w:val="24"/>
          <w:szCs w:val="24"/>
        </w:rPr>
        <w:t>s</w:t>
      </w:r>
      <w:r w:rsidR="00F22CBE" w:rsidRPr="007549F8">
        <w:rPr>
          <w:rFonts w:ascii="Times New Roman" w:hAnsi="Times New Roman" w:cs="Times New Roman"/>
          <w:color w:val="000000"/>
          <w:sz w:val="24"/>
          <w:szCs w:val="24"/>
        </w:rPr>
        <w:t xml:space="preserve"> low</w:t>
      </w:r>
      <w:r w:rsidR="001C4301">
        <w:rPr>
          <w:rFonts w:ascii="Times New Roman" w:hAnsi="Times New Roman" w:cs="Times New Roman"/>
          <w:color w:val="000000"/>
          <w:sz w:val="24"/>
          <w:szCs w:val="24"/>
        </w:rPr>
        <w:t>,</w:t>
      </w:r>
      <w:r w:rsidR="00F22CBE" w:rsidRPr="007549F8">
        <w:rPr>
          <w:rFonts w:ascii="Times New Roman" w:hAnsi="Times New Roman" w:cs="Times New Roman"/>
          <w:color w:val="000000"/>
          <w:sz w:val="24"/>
          <w:szCs w:val="24"/>
        </w:rPr>
        <w:t xml:space="preserve"> they are </w:t>
      </w:r>
      <w:r w:rsidR="001C4301">
        <w:rPr>
          <w:rFonts w:ascii="Times New Roman" w:hAnsi="Times New Roman" w:cs="Times New Roman"/>
          <w:color w:val="000000"/>
          <w:sz w:val="24"/>
          <w:szCs w:val="24"/>
        </w:rPr>
        <w:t>more likely to use</w:t>
      </w:r>
      <w:r w:rsidR="00F22CBE" w:rsidRPr="007549F8">
        <w:rPr>
          <w:rFonts w:ascii="Times New Roman" w:hAnsi="Times New Roman" w:cs="Times New Roman"/>
          <w:color w:val="000000"/>
          <w:sz w:val="24"/>
          <w:szCs w:val="24"/>
        </w:rPr>
        <w:t xml:space="preserve"> </w:t>
      </w:r>
      <w:r w:rsidR="003D312F">
        <w:rPr>
          <w:rFonts w:ascii="Times New Roman" w:hAnsi="Times New Roman" w:cs="Times New Roman"/>
          <w:color w:val="000000"/>
          <w:sz w:val="24"/>
          <w:szCs w:val="24"/>
        </w:rPr>
        <w:t>them</w:t>
      </w:r>
      <w:r w:rsidR="003D312F" w:rsidRPr="007549F8">
        <w:rPr>
          <w:rFonts w:ascii="Times New Roman" w:hAnsi="Times New Roman" w:cs="Times New Roman"/>
          <w:color w:val="000000"/>
          <w:sz w:val="24"/>
          <w:szCs w:val="24"/>
        </w:rPr>
        <w:t xml:space="preserve"> </w:t>
      </w:r>
      <w:r w:rsidR="00F22CBE" w:rsidRPr="007549F8">
        <w:rPr>
          <w:rFonts w:ascii="Times New Roman" w:hAnsi="Times New Roman" w:cs="Times New Roman"/>
          <w:color w:val="000000"/>
          <w:sz w:val="24"/>
          <w:szCs w:val="24"/>
        </w:rPr>
        <w:t xml:space="preserve">than the general population. </w:t>
      </w:r>
      <w:r w:rsidR="003D312F">
        <w:rPr>
          <w:rFonts w:ascii="Times New Roman" w:hAnsi="Times New Roman" w:cs="Times New Roman"/>
          <w:color w:val="000000"/>
          <w:sz w:val="24"/>
          <w:szCs w:val="24"/>
        </w:rPr>
        <w:t>Despite</w:t>
      </w:r>
      <w:r w:rsidR="00F22CBE" w:rsidRPr="007549F8">
        <w:rPr>
          <w:rFonts w:ascii="Times New Roman" w:hAnsi="Times New Roman" w:cs="Times New Roman"/>
          <w:color w:val="000000"/>
          <w:sz w:val="24"/>
          <w:szCs w:val="24"/>
        </w:rPr>
        <w:t xml:space="preserve"> </w:t>
      </w:r>
      <w:r w:rsidR="003D312F">
        <w:rPr>
          <w:rFonts w:ascii="Times New Roman" w:hAnsi="Times New Roman" w:cs="Times New Roman"/>
          <w:color w:val="000000"/>
          <w:sz w:val="24"/>
          <w:szCs w:val="24"/>
        </w:rPr>
        <w:t xml:space="preserve">young people’s </w:t>
      </w:r>
      <w:r w:rsidR="00F22CBE" w:rsidRPr="007549F8">
        <w:rPr>
          <w:rFonts w:ascii="Times New Roman" w:hAnsi="Times New Roman" w:cs="Times New Roman"/>
          <w:color w:val="000000"/>
          <w:sz w:val="24"/>
          <w:szCs w:val="24"/>
        </w:rPr>
        <w:t>high level</w:t>
      </w:r>
      <w:r w:rsidR="003D312F">
        <w:rPr>
          <w:rFonts w:ascii="Times New Roman" w:hAnsi="Times New Roman" w:cs="Times New Roman"/>
          <w:color w:val="000000"/>
          <w:sz w:val="24"/>
          <w:szCs w:val="24"/>
        </w:rPr>
        <w:t>s</w:t>
      </w:r>
      <w:r w:rsidR="00F22CBE" w:rsidRPr="007549F8">
        <w:rPr>
          <w:rFonts w:ascii="Times New Roman" w:hAnsi="Times New Roman" w:cs="Times New Roman"/>
          <w:color w:val="000000"/>
          <w:sz w:val="24"/>
          <w:szCs w:val="24"/>
        </w:rPr>
        <w:t xml:space="preserve"> of </w:t>
      </w:r>
      <w:r w:rsidR="001C4301" w:rsidRPr="007549F8">
        <w:rPr>
          <w:rFonts w:ascii="Times New Roman" w:hAnsi="Times New Roman" w:cs="Times New Roman"/>
          <w:color w:val="000000"/>
          <w:sz w:val="24"/>
          <w:szCs w:val="24"/>
        </w:rPr>
        <w:t xml:space="preserve">NPS </w:t>
      </w:r>
      <w:r w:rsidR="00F22CBE" w:rsidRPr="007549F8">
        <w:rPr>
          <w:rFonts w:ascii="Times New Roman" w:hAnsi="Times New Roman" w:cs="Times New Roman"/>
          <w:color w:val="000000"/>
          <w:sz w:val="24"/>
          <w:szCs w:val="24"/>
        </w:rPr>
        <w:t xml:space="preserve">awareness, </w:t>
      </w:r>
      <w:r w:rsidR="003D312F">
        <w:rPr>
          <w:rFonts w:ascii="Times New Roman" w:hAnsi="Times New Roman" w:cs="Times New Roman"/>
          <w:color w:val="000000"/>
          <w:sz w:val="24"/>
          <w:szCs w:val="24"/>
        </w:rPr>
        <w:t xml:space="preserve">their knowledge of </w:t>
      </w:r>
      <w:r w:rsidR="00F22CBE" w:rsidRPr="007549F8">
        <w:rPr>
          <w:rFonts w:ascii="Times New Roman" w:hAnsi="Times New Roman" w:cs="Times New Roman"/>
          <w:color w:val="000000"/>
          <w:sz w:val="24"/>
          <w:szCs w:val="24"/>
        </w:rPr>
        <w:t>higher number</w:t>
      </w:r>
      <w:r w:rsidR="003D312F">
        <w:rPr>
          <w:rFonts w:ascii="Times New Roman" w:hAnsi="Times New Roman" w:cs="Times New Roman"/>
          <w:color w:val="000000"/>
          <w:sz w:val="24"/>
          <w:szCs w:val="24"/>
        </w:rPr>
        <w:t>s</w:t>
      </w:r>
      <w:r w:rsidR="00F22CBE" w:rsidRPr="007549F8">
        <w:rPr>
          <w:rFonts w:ascii="Times New Roman" w:hAnsi="Times New Roman" w:cs="Times New Roman"/>
          <w:color w:val="000000"/>
          <w:sz w:val="24"/>
          <w:szCs w:val="24"/>
        </w:rPr>
        <w:t xml:space="preserve"> of NPS users raises concern</w:t>
      </w:r>
      <w:r w:rsidR="001C4301">
        <w:rPr>
          <w:rFonts w:ascii="Times New Roman" w:hAnsi="Times New Roman" w:cs="Times New Roman"/>
          <w:color w:val="000000"/>
          <w:sz w:val="24"/>
          <w:szCs w:val="24"/>
        </w:rPr>
        <w:t>s</w:t>
      </w:r>
      <w:r w:rsidR="00F22CBE" w:rsidRPr="007549F8">
        <w:rPr>
          <w:rFonts w:ascii="Times New Roman" w:hAnsi="Times New Roman" w:cs="Times New Roman"/>
          <w:color w:val="000000"/>
          <w:sz w:val="24"/>
          <w:szCs w:val="24"/>
        </w:rPr>
        <w:t xml:space="preserve"> about their </w:t>
      </w:r>
      <w:r w:rsidR="001C4301" w:rsidRPr="007549F8">
        <w:rPr>
          <w:rFonts w:ascii="Times New Roman" w:hAnsi="Times New Roman" w:cs="Times New Roman"/>
          <w:color w:val="000000"/>
          <w:sz w:val="24"/>
          <w:szCs w:val="24"/>
        </w:rPr>
        <w:t>exposure</w:t>
      </w:r>
      <w:r w:rsidR="00F22CBE" w:rsidRPr="007549F8">
        <w:rPr>
          <w:rFonts w:ascii="Times New Roman" w:hAnsi="Times New Roman" w:cs="Times New Roman"/>
          <w:color w:val="000000"/>
          <w:sz w:val="24"/>
          <w:szCs w:val="24"/>
        </w:rPr>
        <w:t xml:space="preserve">. </w:t>
      </w:r>
      <w:r w:rsidR="001C4301">
        <w:rPr>
          <w:rFonts w:ascii="Times New Roman" w:hAnsi="Times New Roman" w:cs="Times New Roman"/>
          <w:color w:val="000000"/>
          <w:sz w:val="24"/>
          <w:szCs w:val="24"/>
        </w:rPr>
        <w:t xml:space="preserve">We </w:t>
      </w:r>
      <w:r w:rsidR="00F22CBE" w:rsidRPr="007549F8">
        <w:rPr>
          <w:rFonts w:ascii="Times New Roman" w:hAnsi="Times New Roman" w:cs="Times New Roman"/>
          <w:color w:val="000000"/>
          <w:sz w:val="24"/>
          <w:szCs w:val="24"/>
        </w:rPr>
        <w:t xml:space="preserve">recommend </w:t>
      </w:r>
      <w:r w:rsidR="003D312F">
        <w:rPr>
          <w:rFonts w:ascii="Times New Roman" w:hAnsi="Times New Roman" w:cs="Times New Roman"/>
          <w:color w:val="000000"/>
          <w:sz w:val="24"/>
          <w:szCs w:val="24"/>
        </w:rPr>
        <w:t>making</w:t>
      </w:r>
      <w:r w:rsidR="003D312F" w:rsidRPr="007549F8">
        <w:rPr>
          <w:rFonts w:ascii="Times New Roman" w:hAnsi="Times New Roman" w:cs="Times New Roman"/>
          <w:color w:val="000000"/>
          <w:sz w:val="24"/>
          <w:szCs w:val="24"/>
        </w:rPr>
        <w:t xml:space="preserve"> </w:t>
      </w:r>
      <w:r w:rsidRPr="007549F8">
        <w:rPr>
          <w:rFonts w:ascii="Times New Roman" w:hAnsi="Times New Roman" w:cs="Times New Roman"/>
          <w:color w:val="000000"/>
          <w:sz w:val="24"/>
          <w:szCs w:val="24"/>
        </w:rPr>
        <w:t>more effort to prevent uptake of NPS amongst this group.</w:t>
      </w:r>
    </w:p>
    <w:p w14:paraId="3544DDCE" w14:textId="77777777" w:rsidR="00C82146" w:rsidRDefault="00C82146" w:rsidP="00B06E9C">
      <w:pPr>
        <w:overflowPunct w:val="0"/>
        <w:autoSpaceDE w:val="0"/>
        <w:autoSpaceDN w:val="0"/>
        <w:adjustRightInd w:val="0"/>
        <w:spacing w:before="240" w:after="0" w:line="340" w:lineRule="atLeast"/>
        <w:ind w:left="567" w:right="567"/>
        <w:jc w:val="both"/>
        <w:textAlignment w:val="baseline"/>
        <w:rPr>
          <w:rFonts w:ascii="Times New Roman" w:eastAsia="SimSun" w:hAnsi="Times New Roman" w:cs="Times New Roman"/>
          <w:bCs/>
          <w:sz w:val="24"/>
          <w:szCs w:val="24"/>
          <w:lang w:val="en-US"/>
        </w:rPr>
      </w:pPr>
    </w:p>
    <w:p w14:paraId="2DFDF3AA" w14:textId="77777777" w:rsidR="00F22CBE" w:rsidRDefault="00F22CBE" w:rsidP="00B06E9C">
      <w:pPr>
        <w:overflowPunct w:val="0"/>
        <w:autoSpaceDE w:val="0"/>
        <w:autoSpaceDN w:val="0"/>
        <w:adjustRightInd w:val="0"/>
        <w:spacing w:before="240" w:after="0" w:line="340" w:lineRule="atLeast"/>
        <w:ind w:left="567" w:right="567"/>
        <w:jc w:val="both"/>
        <w:textAlignment w:val="baseline"/>
        <w:rPr>
          <w:rFonts w:ascii="Times New Roman" w:eastAsia="SimSun" w:hAnsi="Times New Roman" w:cs="Times New Roman"/>
          <w:bCs/>
          <w:sz w:val="24"/>
          <w:szCs w:val="24"/>
          <w:lang w:val="en-US"/>
        </w:rPr>
      </w:pPr>
    </w:p>
    <w:p w14:paraId="027993B5" w14:textId="77777777" w:rsidR="00F2457F" w:rsidRPr="00626275" w:rsidRDefault="00F2457F" w:rsidP="00F2457F">
      <w:pPr>
        <w:overflowPunct w:val="0"/>
        <w:autoSpaceDE w:val="0"/>
        <w:autoSpaceDN w:val="0"/>
        <w:adjustRightInd w:val="0"/>
        <w:spacing w:after="0" w:line="240" w:lineRule="auto"/>
        <w:ind w:right="567"/>
        <w:textAlignment w:val="baseline"/>
        <w:rPr>
          <w:rFonts w:ascii="Times New Roman" w:eastAsiaTheme="minorEastAsia" w:hAnsi="Times New Roman" w:cs="Times New Roman"/>
          <w:b/>
          <w:sz w:val="24"/>
          <w:szCs w:val="24"/>
        </w:rPr>
      </w:pPr>
    </w:p>
    <w:p w14:paraId="0D243D28" w14:textId="77777777" w:rsidR="00F2457F" w:rsidRDefault="00F2457F" w:rsidP="00C26AFF">
      <w:pPr>
        <w:overflowPunct w:val="0"/>
        <w:autoSpaceDE w:val="0"/>
        <w:autoSpaceDN w:val="0"/>
        <w:adjustRightInd w:val="0"/>
        <w:spacing w:after="0" w:line="240" w:lineRule="auto"/>
        <w:ind w:right="567"/>
        <w:textAlignment w:val="baseline"/>
        <w:rPr>
          <w:rFonts w:ascii="Times New Roman" w:eastAsiaTheme="minorEastAsia" w:hAnsi="Times New Roman" w:cs="Times New Roman"/>
          <w:sz w:val="24"/>
          <w:szCs w:val="24"/>
        </w:rPr>
      </w:pPr>
    </w:p>
    <w:p w14:paraId="424AD610" w14:textId="77777777" w:rsidR="00403231" w:rsidRDefault="00403231" w:rsidP="00C26AFF">
      <w:pPr>
        <w:spacing w:before="240" w:after="240" w:line="240" w:lineRule="auto"/>
        <w:rPr>
          <w:rFonts w:ascii="Times New Roman" w:eastAsia="SimSun" w:hAnsi="Times New Roman" w:cs="Times New Roman"/>
          <w:bCs/>
          <w:sz w:val="24"/>
          <w:szCs w:val="24"/>
        </w:rPr>
      </w:pPr>
    </w:p>
    <w:p w14:paraId="0ABC70E5" w14:textId="77777777" w:rsidR="008C6845" w:rsidRDefault="008C6845">
      <w:pPr>
        <w:rPr>
          <w:rFonts w:ascii="Times New Roman" w:hAnsi="Times New Roman" w:cs="Times New Roman"/>
          <w:b/>
          <w:bCs/>
        </w:rPr>
      </w:pPr>
      <w:r>
        <w:rPr>
          <w:rFonts w:ascii="Times New Roman" w:hAnsi="Times New Roman" w:cs="Times New Roman"/>
          <w:b/>
          <w:bCs/>
        </w:rPr>
        <w:br w:type="page"/>
      </w:r>
    </w:p>
    <w:p w14:paraId="020C91A5" w14:textId="7A43C1B4" w:rsidR="008C6845" w:rsidRPr="00C66CA5" w:rsidRDefault="008C6845" w:rsidP="008C6845">
      <w:pPr>
        <w:spacing w:before="240" w:after="240" w:line="240" w:lineRule="auto"/>
        <w:rPr>
          <w:rFonts w:ascii="Times New Roman" w:hAnsi="Times New Roman" w:cs="Times New Roman"/>
        </w:rPr>
      </w:pPr>
      <w:r w:rsidRPr="00C66CA5">
        <w:rPr>
          <w:rFonts w:ascii="Times New Roman" w:hAnsi="Times New Roman" w:cs="Times New Roman"/>
          <w:b/>
          <w:bCs/>
        </w:rPr>
        <w:lastRenderedPageBreak/>
        <w:t xml:space="preserve">Biography of presenting author </w:t>
      </w:r>
    </w:p>
    <w:p w14:paraId="373C170C" w14:textId="77777777" w:rsidR="008C6845" w:rsidRPr="00C66CA5" w:rsidRDefault="008C6845" w:rsidP="008C6845">
      <w:pPr>
        <w:spacing w:before="100" w:beforeAutospacing="1" w:after="100" w:afterAutospacing="1" w:line="240" w:lineRule="auto"/>
        <w:rPr>
          <w:rFonts w:ascii="Times New Roman" w:eastAsia="Times New Roman" w:hAnsi="Times New Roman" w:cs="Times New Roman"/>
          <w:bCs/>
          <w:lang w:val="en" w:eastAsia="en-GB"/>
        </w:rPr>
      </w:pPr>
      <w:proofErr w:type="spellStart"/>
      <w:r w:rsidRPr="00C66CA5">
        <w:rPr>
          <w:rFonts w:ascii="Times New Roman" w:eastAsia="Times New Roman" w:hAnsi="Times New Roman" w:cs="Times New Roman"/>
          <w:bCs/>
          <w:lang w:val="en" w:eastAsia="en-GB"/>
        </w:rPr>
        <w:t>Dr</w:t>
      </w:r>
      <w:proofErr w:type="spellEnd"/>
      <w:r w:rsidRPr="00C66CA5">
        <w:rPr>
          <w:rFonts w:ascii="Times New Roman" w:eastAsia="Times New Roman" w:hAnsi="Times New Roman" w:cs="Times New Roman"/>
          <w:bCs/>
          <w:lang w:val="en" w:eastAsia="en-GB"/>
        </w:rPr>
        <w:t xml:space="preserve"> </w:t>
      </w:r>
      <w:proofErr w:type="spellStart"/>
      <w:r w:rsidRPr="00C66CA5">
        <w:rPr>
          <w:rFonts w:ascii="Times New Roman" w:eastAsia="Times New Roman" w:hAnsi="Times New Roman" w:cs="Times New Roman"/>
          <w:bCs/>
          <w:lang w:val="en" w:eastAsia="en-GB"/>
        </w:rPr>
        <w:t>Mzwandile</w:t>
      </w:r>
      <w:proofErr w:type="spellEnd"/>
      <w:r w:rsidRPr="00C66CA5">
        <w:rPr>
          <w:rFonts w:ascii="Times New Roman" w:eastAsia="Times New Roman" w:hAnsi="Times New Roman" w:cs="Times New Roman"/>
          <w:bCs/>
          <w:lang w:val="en" w:eastAsia="en-GB"/>
        </w:rPr>
        <w:t xml:space="preserve"> </w:t>
      </w:r>
      <w:proofErr w:type="spellStart"/>
      <w:r w:rsidRPr="00C66CA5">
        <w:rPr>
          <w:rFonts w:ascii="Times New Roman" w:eastAsia="Times New Roman" w:hAnsi="Times New Roman" w:cs="Times New Roman"/>
          <w:bCs/>
          <w:lang w:val="en" w:eastAsia="en-GB"/>
        </w:rPr>
        <w:t>Mabhala</w:t>
      </w:r>
      <w:proofErr w:type="spellEnd"/>
      <w:r w:rsidRPr="00C66CA5">
        <w:rPr>
          <w:rFonts w:ascii="Times New Roman" w:eastAsia="Times New Roman" w:hAnsi="Times New Roman" w:cs="Times New Roman"/>
          <w:bCs/>
          <w:lang w:val="en" w:eastAsia="en-GB"/>
        </w:rPr>
        <w:t xml:space="preserve"> </w:t>
      </w:r>
      <w:r>
        <w:rPr>
          <w:rFonts w:ascii="Times New Roman" w:eastAsia="Times New Roman" w:hAnsi="Times New Roman" w:cs="Times New Roman"/>
          <w:bCs/>
          <w:lang w:val="en" w:eastAsia="en-GB"/>
        </w:rPr>
        <w:t>is an associate professor in Public Health Epidemiology at the University of Chester United Kingdom (UK). He has</w:t>
      </w:r>
      <w:r w:rsidRPr="00C66CA5">
        <w:rPr>
          <w:rFonts w:ascii="Times New Roman" w:eastAsia="Times New Roman" w:hAnsi="Times New Roman" w:cs="Times New Roman"/>
          <w:bCs/>
          <w:lang w:val="en" w:eastAsia="en-GB"/>
        </w:rPr>
        <w:t xml:space="preserve"> expertise in epidemiology, social justice and research in a wide range of public health projects. He has had several senior public health roles within the UK National Health Service and higher education institutions, including senior public health skills development </w:t>
      </w:r>
      <w:proofErr w:type="spellStart"/>
      <w:r w:rsidRPr="00C66CA5">
        <w:rPr>
          <w:rFonts w:ascii="Times New Roman" w:eastAsia="Times New Roman" w:hAnsi="Times New Roman" w:cs="Times New Roman"/>
          <w:bCs/>
          <w:lang w:val="en" w:eastAsia="en-GB"/>
        </w:rPr>
        <w:t>programme</w:t>
      </w:r>
      <w:proofErr w:type="spellEnd"/>
      <w:r w:rsidRPr="00C66CA5">
        <w:rPr>
          <w:rFonts w:ascii="Times New Roman" w:eastAsia="Times New Roman" w:hAnsi="Times New Roman" w:cs="Times New Roman"/>
          <w:bCs/>
          <w:lang w:val="en" w:eastAsia="en-GB"/>
        </w:rPr>
        <w:t xml:space="preserve"> manager at the University of Oxford Institute of Health Sciences.</w:t>
      </w:r>
      <w:r>
        <w:rPr>
          <w:rFonts w:ascii="Times New Roman" w:eastAsia="Times New Roman" w:hAnsi="Times New Roman" w:cs="Times New Roman"/>
          <w:bCs/>
          <w:lang w:val="en" w:eastAsia="en-GB"/>
        </w:rPr>
        <w:t xml:space="preserve"> He contributes in All Party Parliament Group in the United Kingdom government.</w:t>
      </w:r>
    </w:p>
    <w:p w14:paraId="174CF25E" w14:textId="77777777" w:rsidR="008C6845" w:rsidRPr="00C66CA5" w:rsidRDefault="008C6845" w:rsidP="008C6845">
      <w:pPr>
        <w:spacing w:before="100" w:beforeAutospacing="1" w:after="100" w:afterAutospacing="1" w:line="240" w:lineRule="auto"/>
        <w:rPr>
          <w:rFonts w:ascii="Times New Roman" w:eastAsia="Times New Roman" w:hAnsi="Times New Roman" w:cs="Times New Roman"/>
          <w:bCs/>
          <w:lang w:val="en" w:eastAsia="en-GB"/>
        </w:rPr>
      </w:pPr>
      <w:r w:rsidRPr="00C66CA5">
        <w:rPr>
          <w:rFonts w:ascii="Times New Roman" w:eastAsia="Times New Roman" w:hAnsi="Times New Roman" w:cs="Times New Roman"/>
          <w:bCs/>
          <w:lang w:val="en" w:eastAsia="en-GB"/>
        </w:rPr>
        <w:t xml:space="preserve">He is co-editor of Health Improvement and Well-Being: Strategies for Action, which was highly commended in the British Medical Association’s Medical Book Awards 2015. He co-edited Key Concepts in Public Health (2009). </w:t>
      </w:r>
    </w:p>
    <w:p w14:paraId="7DFAC3CE" w14:textId="77777777" w:rsidR="008C6845" w:rsidRPr="00C66CA5" w:rsidRDefault="008C6845" w:rsidP="008C6845">
      <w:pPr>
        <w:spacing w:before="100" w:beforeAutospacing="1" w:after="100" w:afterAutospacing="1" w:line="240" w:lineRule="auto"/>
        <w:rPr>
          <w:rFonts w:ascii="Times New Roman" w:eastAsia="Times New Roman" w:hAnsi="Times New Roman" w:cs="Times New Roman"/>
          <w:bCs/>
          <w:lang w:val="en" w:eastAsia="en-GB"/>
        </w:rPr>
      </w:pPr>
      <w:r w:rsidRPr="00C66CA5">
        <w:rPr>
          <w:rFonts w:ascii="Times New Roman" w:eastAsia="Times New Roman" w:hAnsi="Times New Roman" w:cs="Times New Roman"/>
          <w:bCs/>
          <w:lang w:val="en" w:eastAsia="en-GB"/>
        </w:rPr>
        <w:t xml:space="preserve">He is an invited keynote </w:t>
      </w:r>
      <w:proofErr w:type="spellStart"/>
      <w:r w:rsidRPr="00C66CA5">
        <w:rPr>
          <w:rFonts w:ascii="Times New Roman" w:eastAsia="Times New Roman" w:hAnsi="Times New Roman" w:cs="Times New Roman"/>
          <w:bCs/>
          <w:lang w:val="en" w:eastAsia="en-GB"/>
        </w:rPr>
        <w:t>keynote</w:t>
      </w:r>
      <w:proofErr w:type="spellEnd"/>
      <w:r w:rsidRPr="00C66CA5">
        <w:rPr>
          <w:rFonts w:ascii="Times New Roman" w:eastAsia="Times New Roman" w:hAnsi="Times New Roman" w:cs="Times New Roman"/>
          <w:bCs/>
          <w:lang w:val="en" w:eastAsia="en-GB"/>
        </w:rPr>
        <w:t xml:space="preserve"> speaker at the 3rd International Conference on Nursing and Healthcare, held in San Francisco, USA in October 2015.</w:t>
      </w:r>
      <w:r>
        <w:rPr>
          <w:rFonts w:ascii="Times New Roman" w:eastAsia="Times New Roman" w:hAnsi="Times New Roman" w:cs="Times New Roman"/>
          <w:bCs/>
          <w:lang w:val="en" w:eastAsia="en-GB"/>
        </w:rPr>
        <w:t xml:space="preserve"> He was a chair and presenter in International Public Health conference Manchester July 2016.</w:t>
      </w:r>
      <w:r w:rsidRPr="00C66CA5">
        <w:rPr>
          <w:rFonts w:ascii="Times New Roman" w:eastAsia="Times New Roman" w:hAnsi="Times New Roman" w:cs="Times New Roman"/>
          <w:bCs/>
          <w:lang w:val="en" w:eastAsia="en-GB"/>
        </w:rPr>
        <w:t xml:space="preserve"> He </w:t>
      </w:r>
      <w:r>
        <w:rPr>
          <w:rFonts w:ascii="Times New Roman" w:eastAsia="Times New Roman" w:hAnsi="Times New Roman" w:cs="Times New Roman"/>
          <w:bCs/>
          <w:lang w:val="en" w:eastAsia="en-GB"/>
        </w:rPr>
        <w:t xml:space="preserve">also </w:t>
      </w:r>
      <w:r w:rsidRPr="00C66CA5">
        <w:rPr>
          <w:rFonts w:ascii="Times New Roman" w:eastAsia="Times New Roman" w:hAnsi="Times New Roman" w:cs="Times New Roman"/>
          <w:bCs/>
          <w:lang w:val="en" w:eastAsia="en-GB"/>
        </w:rPr>
        <w:t>presented his research papers at several international conferences including the International Public Health Festival 2015</w:t>
      </w:r>
      <w:r>
        <w:rPr>
          <w:rFonts w:ascii="Times New Roman" w:eastAsia="Times New Roman" w:hAnsi="Times New Roman" w:cs="Times New Roman"/>
          <w:bCs/>
          <w:lang w:val="en" w:eastAsia="en-GB"/>
        </w:rPr>
        <w:t>, 16 and 17</w:t>
      </w:r>
      <w:r w:rsidRPr="00C66CA5">
        <w:rPr>
          <w:rFonts w:ascii="Times New Roman" w:eastAsia="Times New Roman" w:hAnsi="Times New Roman" w:cs="Times New Roman"/>
          <w:bCs/>
          <w:lang w:val="en" w:eastAsia="en-GB"/>
        </w:rPr>
        <w:t xml:space="preserve"> (Manchester), the UK Public Health Festival (Manchester, July 2013), the International Public Health Conference in Kuching, Malaysia (August 2013), and the 2nd International Conference on Nursing and Healthcare held in Chicago, USA in November 2014.</w:t>
      </w:r>
    </w:p>
    <w:p w14:paraId="1836B6DD" w14:textId="77777777" w:rsidR="008C6845" w:rsidRPr="00C66CA5" w:rsidRDefault="008C6845" w:rsidP="008C6845">
      <w:pPr>
        <w:pStyle w:val="NormalWeb"/>
        <w:rPr>
          <w:sz w:val="22"/>
          <w:szCs w:val="22"/>
          <w:lang w:val="en"/>
        </w:rPr>
      </w:pPr>
      <w:proofErr w:type="spellStart"/>
      <w:r w:rsidRPr="00C66CA5">
        <w:rPr>
          <w:sz w:val="22"/>
          <w:szCs w:val="22"/>
          <w:lang w:val="en"/>
        </w:rPr>
        <w:t>Dr</w:t>
      </w:r>
      <w:proofErr w:type="spellEnd"/>
      <w:r w:rsidRPr="00C66CA5">
        <w:rPr>
          <w:sz w:val="22"/>
          <w:szCs w:val="22"/>
          <w:lang w:val="en"/>
        </w:rPr>
        <w:t xml:space="preserve"> </w:t>
      </w:r>
      <w:proofErr w:type="spellStart"/>
      <w:r w:rsidRPr="00C66CA5">
        <w:rPr>
          <w:sz w:val="22"/>
          <w:szCs w:val="22"/>
          <w:lang w:val="en"/>
        </w:rPr>
        <w:t>Mabhala’s</w:t>
      </w:r>
      <w:proofErr w:type="spellEnd"/>
      <w:r w:rsidRPr="00C66CA5">
        <w:rPr>
          <w:sz w:val="22"/>
          <w:szCs w:val="22"/>
          <w:lang w:val="en"/>
        </w:rPr>
        <w:t xml:space="preserve"> research interests </w:t>
      </w:r>
      <w:proofErr w:type="spellStart"/>
      <w:r w:rsidRPr="00C66CA5">
        <w:rPr>
          <w:sz w:val="22"/>
          <w:szCs w:val="22"/>
          <w:lang w:val="en"/>
        </w:rPr>
        <w:t>centre</w:t>
      </w:r>
      <w:proofErr w:type="spellEnd"/>
      <w:r w:rsidRPr="00C66CA5">
        <w:rPr>
          <w:sz w:val="22"/>
          <w:szCs w:val="22"/>
          <w:lang w:val="en"/>
        </w:rPr>
        <w:t xml:space="preserve"> on students’ health; socio-economic determinants of inequalities in health and social justice. He was the </w:t>
      </w:r>
      <w:proofErr w:type="gramStart"/>
      <w:r w:rsidRPr="00C66CA5">
        <w:rPr>
          <w:sz w:val="22"/>
          <w:szCs w:val="22"/>
          <w:lang w:val="en"/>
        </w:rPr>
        <w:t>North West</w:t>
      </w:r>
      <w:proofErr w:type="gramEnd"/>
      <w:r w:rsidRPr="00C66CA5">
        <w:rPr>
          <w:sz w:val="22"/>
          <w:szCs w:val="22"/>
          <w:lang w:val="en"/>
        </w:rPr>
        <w:t xml:space="preserve"> England </w:t>
      </w:r>
      <w:proofErr w:type="spellStart"/>
      <w:r w:rsidRPr="00C66CA5">
        <w:rPr>
          <w:sz w:val="22"/>
          <w:szCs w:val="22"/>
          <w:lang w:val="en"/>
        </w:rPr>
        <w:t>co-ordinator</w:t>
      </w:r>
      <w:proofErr w:type="spellEnd"/>
      <w:r w:rsidRPr="00C66CA5">
        <w:rPr>
          <w:sz w:val="22"/>
          <w:szCs w:val="22"/>
          <w:lang w:val="en"/>
        </w:rPr>
        <w:t xml:space="preserve"> of the International Study on University Students’ Determinants of Health. His recently funded projects are: </w:t>
      </w:r>
      <w:proofErr w:type="spellStart"/>
      <w:r w:rsidRPr="00C66CA5">
        <w:rPr>
          <w:sz w:val="22"/>
          <w:szCs w:val="22"/>
          <w:lang w:val="en"/>
        </w:rPr>
        <w:t>Behavioural</w:t>
      </w:r>
      <w:proofErr w:type="spellEnd"/>
      <w:r w:rsidRPr="00C66CA5">
        <w:rPr>
          <w:sz w:val="22"/>
          <w:szCs w:val="22"/>
          <w:lang w:val="en"/>
        </w:rPr>
        <w:t xml:space="preserve"> intervention "Making every contact count". </w:t>
      </w:r>
    </w:p>
    <w:p w14:paraId="06120E09" w14:textId="77777777" w:rsidR="008C6845" w:rsidRPr="00C66CA5" w:rsidRDefault="008C6845" w:rsidP="008C6845">
      <w:pPr>
        <w:pStyle w:val="NormalWeb"/>
        <w:rPr>
          <w:sz w:val="22"/>
          <w:szCs w:val="22"/>
          <w:lang w:val="en"/>
        </w:rPr>
      </w:pPr>
      <w:r w:rsidRPr="00C66CA5">
        <w:rPr>
          <w:sz w:val="22"/>
          <w:szCs w:val="22"/>
          <w:lang w:val="en"/>
        </w:rPr>
        <w:t xml:space="preserve">His current funded research projects are: </w:t>
      </w:r>
      <w:r w:rsidRPr="00C66CA5">
        <w:rPr>
          <w:sz w:val="22"/>
          <w:szCs w:val="22"/>
          <w:lang w:val="en"/>
        </w:rPr>
        <w:tab/>
      </w:r>
    </w:p>
    <w:p w14:paraId="7DB12943" w14:textId="77777777" w:rsidR="008C6845" w:rsidRPr="00C66CA5" w:rsidRDefault="008C6845" w:rsidP="008C6845">
      <w:pPr>
        <w:pStyle w:val="NormalWeb"/>
        <w:numPr>
          <w:ilvl w:val="0"/>
          <w:numId w:val="1"/>
        </w:numPr>
        <w:rPr>
          <w:sz w:val="22"/>
          <w:szCs w:val="22"/>
          <w:lang w:val="en"/>
        </w:rPr>
      </w:pPr>
      <w:r w:rsidRPr="00C66CA5">
        <w:rPr>
          <w:sz w:val="22"/>
          <w:szCs w:val="22"/>
          <w:lang w:val="en"/>
        </w:rPr>
        <w:t>The determinants of homelessness through examining the life stories of homeless people and those who work with them.</w:t>
      </w:r>
    </w:p>
    <w:p w14:paraId="1088DFCF" w14:textId="77777777" w:rsidR="008C6845" w:rsidRPr="00C66CA5" w:rsidRDefault="008C6845" w:rsidP="008C6845">
      <w:pPr>
        <w:pStyle w:val="NormalWeb"/>
        <w:numPr>
          <w:ilvl w:val="0"/>
          <w:numId w:val="1"/>
        </w:numPr>
        <w:rPr>
          <w:sz w:val="22"/>
          <w:szCs w:val="22"/>
          <w:lang w:val="en"/>
        </w:rPr>
      </w:pPr>
      <w:r w:rsidRPr="00C66CA5">
        <w:rPr>
          <w:sz w:val="22"/>
          <w:szCs w:val="22"/>
          <w:lang w:val="en"/>
        </w:rPr>
        <w:t xml:space="preserve">Assessment of the potential impact of </w:t>
      </w:r>
      <w:proofErr w:type="spellStart"/>
      <w:r w:rsidRPr="00C66CA5">
        <w:rPr>
          <w:sz w:val="22"/>
          <w:szCs w:val="22"/>
          <w:lang w:val="en"/>
        </w:rPr>
        <w:t>HealthCheck</w:t>
      </w:r>
      <w:proofErr w:type="spellEnd"/>
      <w:r w:rsidRPr="00C66CA5">
        <w:rPr>
          <w:sz w:val="22"/>
          <w:szCs w:val="22"/>
          <w:lang w:val="en"/>
        </w:rPr>
        <w:t xml:space="preserve"> on health inequalities and evaluation of the impact of social marketing intervention on its uptake</w:t>
      </w:r>
    </w:p>
    <w:p w14:paraId="6DFED466" w14:textId="77777777" w:rsidR="008C6845" w:rsidRPr="00C66CA5" w:rsidRDefault="008C6845" w:rsidP="008C6845">
      <w:pPr>
        <w:pStyle w:val="NormalWeb"/>
        <w:numPr>
          <w:ilvl w:val="0"/>
          <w:numId w:val="1"/>
        </w:numPr>
        <w:rPr>
          <w:sz w:val="22"/>
          <w:szCs w:val="22"/>
          <w:lang w:val="en"/>
        </w:rPr>
      </w:pPr>
      <w:r w:rsidRPr="00C66CA5">
        <w:rPr>
          <w:sz w:val="22"/>
          <w:szCs w:val="22"/>
          <w:lang w:val="en"/>
        </w:rPr>
        <w:t xml:space="preserve">“Understanding of issues around the New Psychoactive Substances (NPS) in Telford and </w:t>
      </w:r>
      <w:proofErr w:type="spellStart"/>
      <w:r w:rsidRPr="00C66CA5">
        <w:rPr>
          <w:sz w:val="22"/>
          <w:szCs w:val="22"/>
          <w:lang w:val="en"/>
        </w:rPr>
        <w:t>Wrekin</w:t>
      </w:r>
      <w:proofErr w:type="spellEnd"/>
      <w:r w:rsidRPr="00C66CA5">
        <w:rPr>
          <w:sz w:val="22"/>
          <w:szCs w:val="22"/>
          <w:lang w:val="en"/>
        </w:rPr>
        <w:t xml:space="preserve"> Areas</w:t>
      </w:r>
    </w:p>
    <w:p w14:paraId="642742D7" w14:textId="77777777" w:rsidR="008C6845" w:rsidRPr="00C66CA5" w:rsidRDefault="008C6845" w:rsidP="008C6845">
      <w:pPr>
        <w:pStyle w:val="NormalWeb"/>
        <w:numPr>
          <w:ilvl w:val="0"/>
          <w:numId w:val="1"/>
        </w:numPr>
        <w:rPr>
          <w:sz w:val="22"/>
          <w:szCs w:val="22"/>
          <w:lang w:val="en"/>
        </w:rPr>
      </w:pPr>
      <w:r w:rsidRPr="00C66CA5">
        <w:rPr>
          <w:sz w:val="22"/>
          <w:szCs w:val="22"/>
          <w:lang w:val="en"/>
        </w:rPr>
        <w:t xml:space="preserve">Cost benefit analysis for the substance misuse services in Telford and </w:t>
      </w:r>
      <w:proofErr w:type="spellStart"/>
      <w:r w:rsidRPr="00C66CA5">
        <w:rPr>
          <w:sz w:val="22"/>
          <w:szCs w:val="22"/>
          <w:lang w:val="en"/>
        </w:rPr>
        <w:t>Wrekin</w:t>
      </w:r>
      <w:proofErr w:type="spellEnd"/>
      <w:r w:rsidRPr="00C66CA5">
        <w:rPr>
          <w:sz w:val="22"/>
          <w:szCs w:val="22"/>
          <w:lang w:val="en"/>
        </w:rPr>
        <w:t xml:space="preserve"> Areas</w:t>
      </w:r>
    </w:p>
    <w:p w14:paraId="739BAAA6" w14:textId="77777777" w:rsidR="008C6845" w:rsidRDefault="008C6845">
      <w:pPr>
        <w:rPr>
          <w:rFonts w:ascii="Times New Roman" w:hAnsi="Times New Roman" w:cs="Times New Roman"/>
          <w:b/>
          <w:sz w:val="24"/>
          <w:szCs w:val="24"/>
          <w:lang w:val="en"/>
        </w:rPr>
      </w:pPr>
      <w:r>
        <w:rPr>
          <w:rFonts w:ascii="Times New Roman" w:hAnsi="Times New Roman" w:cs="Times New Roman"/>
          <w:b/>
          <w:sz w:val="24"/>
          <w:szCs w:val="24"/>
          <w:lang w:val="en"/>
        </w:rPr>
        <w:br w:type="page"/>
      </w:r>
    </w:p>
    <w:p w14:paraId="4C030CED" w14:textId="35EE8848" w:rsidR="00A02886" w:rsidRDefault="008C6845" w:rsidP="00C26AFF">
      <w:pPr>
        <w:spacing w:before="240" w:after="240" w:line="240" w:lineRule="auto"/>
        <w:rPr>
          <w:rFonts w:ascii="Times New Roman" w:hAnsi="Times New Roman" w:cs="Times New Roman"/>
          <w:b/>
          <w:sz w:val="24"/>
          <w:szCs w:val="24"/>
          <w:lang w:val="en"/>
        </w:rPr>
      </w:pPr>
      <w:r w:rsidRPr="008C6845">
        <w:rPr>
          <w:rFonts w:ascii="Times New Roman" w:hAnsi="Times New Roman" w:cs="Times New Roman"/>
          <w:b/>
          <w:sz w:val="24"/>
          <w:szCs w:val="24"/>
          <w:lang w:val="en"/>
        </w:rPr>
        <w:lastRenderedPageBreak/>
        <w:t>Peer-reviewed work</w:t>
      </w:r>
    </w:p>
    <w:p w14:paraId="4F4E2699" w14:textId="77777777" w:rsidR="008C6845" w:rsidRPr="008C6845" w:rsidRDefault="008C6845" w:rsidP="008C6845">
      <w:pPr>
        <w:autoSpaceDE w:val="0"/>
        <w:autoSpaceDN w:val="0"/>
        <w:adjustRightInd w:val="0"/>
        <w:spacing w:after="120" w:line="360" w:lineRule="auto"/>
        <w:ind w:left="357" w:hanging="357"/>
        <w:rPr>
          <w:rFonts w:ascii="Times New Roman" w:hAnsi="Times New Roman" w:cs="Times New Roman"/>
          <w:sz w:val="24"/>
          <w:szCs w:val="24"/>
        </w:rPr>
      </w:pPr>
      <w:proofErr w:type="spellStart"/>
      <w:r w:rsidRPr="008C6845">
        <w:rPr>
          <w:rFonts w:ascii="Times New Roman" w:hAnsi="Times New Roman" w:cs="Times New Roman"/>
          <w:sz w:val="24"/>
          <w:szCs w:val="24"/>
        </w:rPr>
        <w:t>Mabhala</w:t>
      </w:r>
      <w:proofErr w:type="spellEnd"/>
      <w:r w:rsidRPr="008C6845">
        <w:rPr>
          <w:rFonts w:ascii="Times New Roman" w:hAnsi="Times New Roman" w:cs="Times New Roman"/>
          <w:sz w:val="24"/>
          <w:szCs w:val="24"/>
        </w:rPr>
        <w:t xml:space="preserve"> M, </w:t>
      </w:r>
      <w:proofErr w:type="spellStart"/>
      <w:r w:rsidRPr="008C6845">
        <w:rPr>
          <w:rFonts w:ascii="Times New Roman" w:hAnsi="Times New Roman" w:cs="Times New Roman"/>
          <w:sz w:val="24"/>
          <w:szCs w:val="24"/>
        </w:rPr>
        <w:t>Babanumi</w:t>
      </w:r>
      <w:proofErr w:type="spellEnd"/>
      <w:r w:rsidRPr="008C6845">
        <w:rPr>
          <w:rFonts w:ascii="Times New Roman" w:hAnsi="Times New Roman" w:cs="Times New Roman"/>
          <w:sz w:val="24"/>
          <w:szCs w:val="24"/>
        </w:rPr>
        <w:t xml:space="preserve"> M, </w:t>
      </w:r>
      <w:proofErr w:type="spellStart"/>
      <w:r w:rsidRPr="008C6845">
        <w:rPr>
          <w:rFonts w:ascii="Times New Roman" w:hAnsi="Times New Roman" w:cs="Times New Roman"/>
          <w:sz w:val="24"/>
          <w:szCs w:val="24"/>
        </w:rPr>
        <w:t>Olagunju</w:t>
      </w:r>
      <w:proofErr w:type="spellEnd"/>
      <w:r w:rsidRPr="008C6845">
        <w:rPr>
          <w:rFonts w:ascii="Times New Roman" w:hAnsi="Times New Roman" w:cs="Times New Roman"/>
          <w:sz w:val="24"/>
          <w:szCs w:val="24"/>
        </w:rPr>
        <w:t xml:space="preserve"> A, </w:t>
      </w:r>
      <w:proofErr w:type="spellStart"/>
      <w:r w:rsidRPr="008C6845">
        <w:rPr>
          <w:rFonts w:ascii="Times New Roman" w:hAnsi="Times New Roman" w:cs="Times New Roman"/>
          <w:sz w:val="24"/>
          <w:szCs w:val="24"/>
        </w:rPr>
        <w:t>Akata</w:t>
      </w:r>
      <w:proofErr w:type="spellEnd"/>
      <w:r w:rsidRPr="008C6845">
        <w:rPr>
          <w:rFonts w:ascii="Times New Roman" w:hAnsi="Times New Roman" w:cs="Times New Roman"/>
          <w:sz w:val="24"/>
          <w:szCs w:val="24"/>
        </w:rPr>
        <w:t xml:space="preserve"> E, and </w:t>
      </w:r>
      <w:proofErr w:type="spellStart"/>
      <w:r w:rsidRPr="008C6845">
        <w:rPr>
          <w:rFonts w:ascii="Times New Roman" w:hAnsi="Times New Roman" w:cs="Times New Roman"/>
          <w:sz w:val="24"/>
          <w:szCs w:val="24"/>
        </w:rPr>
        <w:t>Yohannes</w:t>
      </w:r>
      <w:proofErr w:type="spellEnd"/>
      <w:r w:rsidRPr="008C6845">
        <w:rPr>
          <w:rFonts w:ascii="Times New Roman" w:hAnsi="Times New Roman" w:cs="Times New Roman"/>
          <w:sz w:val="24"/>
          <w:szCs w:val="24"/>
        </w:rPr>
        <w:t xml:space="preserve"> A (2017) Effects of vitamin D supplementation on glucose metabolism in type 2 Diabetes mellitus: A systematic review and meta-analysis. </w:t>
      </w:r>
      <w:r w:rsidRPr="008C6845">
        <w:rPr>
          <w:rFonts w:ascii="Times New Roman" w:hAnsi="Times New Roman" w:cs="Times New Roman"/>
          <w:i/>
          <w:sz w:val="24"/>
          <w:szCs w:val="24"/>
        </w:rPr>
        <w:t>Journal of Diabetes Mellitus,</w:t>
      </w:r>
      <w:r w:rsidRPr="008C6845">
        <w:rPr>
          <w:rFonts w:ascii="Times New Roman" w:hAnsi="Times New Roman" w:cs="Times New Roman"/>
          <w:sz w:val="24"/>
          <w:szCs w:val="24"/>
        </w:rPr>
        <w:t xml:space="preserve"> 7, 223-240, </w:t>
      </w:r>
      <w:r w:rsidRPr="008C6845">
        <w:rPr>
          <w:rFonts w:ascii="Times New Roman" w:hAnsi="Times New Roman" w:cs="Times New Roman"/>
          <w:color w:val="000000"/>
          <w:sz w:val="24"/>
          <w:szCs w:val="24"/>
          <w:shd w:val="clear" w:color="auto" w:fill="FFFFFF"/>
        </w:rPr>
        <w:t>DOI: </w:t>
      </w:r>
      <w:hyperlink r:id="rId5" w:tgtFrame="_blank" w:history="1">
        <w:r w:rsidRPr="008C6845">
          <w:rPr>
            <w:rStyle w:val="Hyperlink"/>
            <w:rFonts w:ascii="Times New Roman" w:hAnsi="Times New Roman" w:cs="Times New Roman"/>
            <w:color w:val="185FAF"/>
            <w:sz w:val="24"/>
            <w:szCs w:val="24"/>
            <w:shd w:val="clear" w:color="auto" w:fill="FFFFFF"/>
          </w:rPr>
          <w:t>10.4236/jdm.2017.74018</w:t>
        </w:r>
      </w:hyperlink>
      <w:r w:rsidRPr="008C6845">
        <w:rPr>
          <w:rFonts w:ascii="Times New Roman" w:hAnsi="Times New Roman" w:cs="Times New Roman"/>
          <w:sz w:val="24"/>
          <w:szCs w:val="24"/>
        </w:rPr>
        <w:t xml:space="preserve">,  </w:t>
      </w:r>
      <w:hyperlink r:id="rId6" w:history="1">
        <w:r w:rsidRPr="008C6845">
          <w:rPr>
            <w:rStyle w:val="Hyperlink"/>
            <w:rFonts w:ascii="Times New Roman" w:hAnsi="Times New Roman" w:cs="Times New Roman"/>
            <w:sz w:val="24"/>
            <w:szCs w:val="24"/>
          </w:rPr>
          <w:t>http://file.scirp.org/pdf/JDM_2017092115443</w:t>
        </w:r>
        <w:r w:rsidRPr="008C6845">
          <w:rPr>
            <w:rStyle w:val="Hyperlink"/>
            <w:rFonts w:ascii="Times New Roman" w:hAnsi="Times New Roman" w:cs="Times New Roman"/>
            <w:sz w:val="24"/>
            <w:szCs w:val="24"/>
          </w:rPr>
          <w:t>9</w:t>
        </w:r>
        <w:r w:rsidRPr="008C6845">
          <w:rPr>
            <w:rStyle w:val="Hyperlink"/>
            <w:rFonts w:ascii="Times New Roman" w:hAnsi="Times New Roman" w:cs="Times New Roman"/>
            <w:sz w:val="24"/>
            <w:szCs w:val="24"/>
          </w:rPr>
          <w:t>19.pdf</w:t>
        </w:r>
      </w:hyperlink>
    </w:p>
    <w:p w14:paraId="042B8FA8" w14:textId="4B46CF52" w:rsidR="008C6845" w:rsidRPr="008C6845" w:rsidRDefault="008C6845" w:rsidP="008C6845">
      <w:pPr>
        <w:autoSpaceDE w:val="0"/>
        <w:autoSpaceDN w:val="0"/>
        <w:adjustRightInd w:val="0"/>
        <w:spacing w:after="120" w:line="360" w:lineRule="auto"/>
        <w:ind w:left="357" w:hanging="357"/>
        <w:rPr>
          <w:rFonts w:ascii="Times New Roman" w:hAnsi="Times New Roman" w:cs="Times New Roman"/>
          <w:sz w:val="24"/>
          <w:szCs w:val="24"/>
        </w:rPr>
      </w:pPr>
      <w:proofErr w:type="spellStart"/>
      <w:r w:rsidRPr="008C6845">
        <w:rPr>
          <w:rFonts w:ascii="Times New Roman" w:hAnsi="Times New Roman" w:cs="Times New Roman"/>
          <w:sz w:val="24"/>
          <w:szCs w:val="24"/>
        </w:rPr>
        <w:t>Mabhala</w:t>
      </w:r>
      <w:proofErr w:type="spellEnd"/>
      <w:r w:rsidRPr="008C6845">
        <w:rPr>
          <w:rFonts w:ascii="Times New Roman" w:hAnsi="Times New Roman" w:cs="Times New Roman"/>
          <w:sz w:val="24"/>
          <w:szCs w:val="24"/>
        </w:rPr>
        <w:t xml:space="preserve">, MA, </w:t>
      </w:r>
      <w:proofErr w:type="spellStart"/>
      <w:r w:rsidRPr="008C6845">
        <w:rPr>
          <w:rFonts w:ascii="Times New Roman" w:hAnsi="Times New Roman" w:cs="Times New Roman"/>
          <w:sz w:val="24"/>
          <w:szCs w:val="24"/>
        </w:rPr>
        <w:t>Yohannes</w:t>
      </w:r>
      <w:proofErr w:type="spellEnd"/>
      <w:r w:rsidRPr="008C6845">
        <w:rPr>
          <w:rFonts w:ascii="Times New Roman" w:hAnsi="Times New Roman" w:cs="Times New Roman"/>
          <w:sz w:val="24"/>
          <w:szCs w:val="24"/>
        </w:rPr>
        <w:t xml:space="preserve">, A, Griffith, M. (2017) Becoming homeless is a consequence of wider determinants of socio-economic inequalities: Qualitative analysis of life stories of homeless people. </w:t>
      </w:r>
      <w:r w:rsidRPr="008C6845">
        <w:rPr>
          <w:rFonts w:ascii="Times New Roman" w:hAnsi="Times New Roman" w:cs="Times New Roman"/>
          <w:i/>
          <w:sz w:val="24"/>
          <w:szCs w:val="24"/>
        </w:rPr>
        <w:t xml:space="preserve">International Journal for Equity in Health, </w:t>
      </w:r>
      <w:r w:rsidRPr="008C6845">
        <w:rPr>
          <w:rFonts w:ascii="Times New Roman" w:hAnsi="Times New Roman" w:cs="Times New Roman"/>
          <w:i/>
          <w:sz w:val="24"/>
          <w:szCs w:val="24"/>
        </w:rPr>
        <w:t xml:space="preserve">16:150 DOI 10.1186/s12939-017-0646-3, </w:t>
      </w:r>
      <w:hyperlink r:id="rId7" w:history="1">
        <w:r w:rsidRPr="008C6845">
          <w:rPr>
            <w:rStyle w:val="Hyperlink"/>
            <w:rFonts w:ascii="Times New Roman" w:hAnsi="Times New Roman" w:cs="Times New Roman"/>
            <w:sz w:val="24"/>
            <w:szCs w:val="24"/>
          </w:rPr>
          <w:t>https://equityhealthj.biomedcentral.com/articles/10.1186/s12939-017-0646-3</w:t>
        </w:r>
      </w:hyperlink>
    </w:p>
    <w:p w14:paraId="1632CBDE" w14:textId="028EC981" w:rsidR="008C6845" w:rsidRPr="008C6845" w:rsidRDefault="008C6845" w:rsidP="008C6845">
      <w:pPr>
        <w:autoSpaceDE w:val="0"/>
        <w:autoSpaceDN w:val="0"/>
        <w:adjustRightInd w:val="0"/>
        <w:spacing w:after="120" w:line="360" w:lineRule="auto"/>
        <w:ind w:left="357" w:hanging="357"/>
        <w:rPr>
          <w:rFonts w:ascii="Times New Roman" w:hAnsi="Times New Roman" w:cs="Times New Roman"/>
          <w:sz w:val="24"/>
          <w:szCs w:val="24"/>
        </w:rPr>
      </w:pPr>
      <w:proofErr w:type="spellStart"/>
      <w:r w:rsidRPr="008C6845">
        <w:rPr>
          <w:rFonts w:ascii="Times New Roman" w:hAnsi="Times New Roman" w:cs="Times New Roman"/>
          <w:sz w:val="24"/>
          <w:szCs w:val="24"/>
        </w:rPr>
        <w:t>Mabhala</w:t>
      </w:r>
      <w:proofErr w:type="spellEnd"/>
      <w:r w:rsidRPr="008C6845">
        <w:rPr>
          <w:rFonts w:ascii="Times New Roman" w:hAnsi="Times New Roman" w:cs="Times New Roman"/>
          <w:sz w:val="24"/>
          <w:szCs w:val="24"/>
        </w:rPr>
        <w:t xml:space="preserve">, MA, </w:t>
      </w:r>
      <w:proofErr w:type="spellStart"/>
      <w:r w:rsidRPr="008C6845">
        <w:rPr>
          <w:rFonts w:ascii="Times New Roman" w:hAnsi="Times New Roman" w:cs="Times New Roman"/>
          <w:sz w:val="24"/>
          <w:szCs w:val="24"/>
        </w:rPr>
        <w:t>Yohannes</w:t>
      </w:r>
      <w:proofErr w:type="spellEnd"/>
      <w:r w:rsidRPr="008C6845">
        <w:rPr>
          <w:rFonts w:ascii="Times New Roman" w:hAnsi="Times New Roman" w:cs="Times New Roman"/>
          <w:sz w:val="24"/>
          <w:szCs w:val="24"/>
        </w:rPr>
        <w:t xml:space="preserve">, A, Massey, A, Reid J (in-press) Inequalities in health as fundamental causes of vulnerability to infectious disease: A critical discourse analysis. </w:t>
      </w:r>
      <w:r w:rsidRPr="008C6845">
        <w:rPr>
          <w:rFonts w:ascii="Times New Roman" w:hAnsi="Times New Roman" w:cs="Times New Roman"/>
          <w:i/>
          <w:sz w:val="24"/>
          <w:szCs w:val="24"/>
        </w:rPr>
        <w:t>In</w:t>
      </w:r>
      <w:r w:rsidRPr="008C6845">
        <w:rPr>
          <w:rFonts w:ascii="Times New Roman" w:hAnsi="Times New Roman" w:cs="Times New Roman"/>
          <w:i/>
          <w:sz w:val="24"/>
          <w:szCs w:val="24"/>
        </w:rPr>
        <w:t>ternational Journal for Preventive Medicine</w:t>
      </w:r>
      <w:r w:rsidRPr="008C6845">
        <w:rPr>
          <w:rFonts w:ascii="Times New Roman" w:hAnsi="Times New Roman" w:cs="Times New Roman"/>
          <w:i/>
          <w:sz w:val="24"/>
          <w:szCs w:val="24"/>
        </w:rPr>
        <w:t>, x(x)</w:t>
      </w:r>
      <w:bookmarkStart w:id="0" w:name="_GoBack"/>
      <w:bookmarkEnd w:id="0"/>
      <w:r w:rsidRPr="008C6845">
        <w:rPr>
          <w:rFonts w:ascii="Times New Roman" w:hAnsi="Times New Roman" w:cs="Times New Roman"/>
          <w:i/>
          <w:sz w:val="24"/>
          <w:szCs w:val="24"/>
        </w:rPr>
        <w:t>: x -xx</w:t>
      </w:r>
      <w:r w:rsidRPr="008C6845">
        <w:rPr>
          <w:rFonts w:ascii="Times New Roman" w:hAnsi="Times New Roman" w:cs="Times New Roman"/>
          <w:sz w:val="24"/>
          <w:szCs w:val="24"/>
        </w:rPr>
        <w:t>.</w:t>
      </w:r>
      <w:r w:rsidRPr="008C6845">
        <w:rPr>
          <w:sz w:val="24"/>
          <w:szCs w:val="24"/>
        </w:rPr>
        <w:t xml:space="preserve"> </w:t>
      </w:r>
    </w:p>
    <w:p w14:paraId="4F777183" w14:textId="77777777" w:rsidR="008C6845" w:rsidRPr="00B34E54" w:rsidRDefault="008C6845" w:rsidP="008C6845">
      <w:pPr>
        <w:autoSpaceDE w:val="0"/>
        <w:autoSpaceDN w:val="0"/>
        <w:adjustRightInd w:val="0"/>
        <w:spacing w:after="120" w:line="360" w:lineRule="auto"/>
        <w:ind w:left="357" w:hanging="357"/>
        <w:rPr>
          <w:rFonts w:ascii="Times New Roman" w:hAnsi="Times New Roman" w:cs="Times New Roman"/>
          <w:i/>
          <w:sz w:val="24"/>
          <w:szCs w:val="24"/>
        </w:rPr>
      </w:pPr>
    </w:p>
    <w:p w14:paraId="1AEF143D" w14:textId="77777777" w:rsidR="008C6845" w:rsidRPr="008C6845" w:rsidRDefault="008C6845" w:rsidP="00C26AFF">
      <w:pPr>
        <w:spacing w:before="240" w:after="240" w:line="240" w:lineRule="auto"/>
        <w:rPr>
          <w:rFonts w:ascii="Times New Roman" w:hAnsi="Times New Roman" w:cs="Times New Roman"/>
          <w:b/>
          <w:sz w:val="24"/>
          <w:szCs w:val="24"/>
          <w:lang w:val="en"/>
        </w:rPr>
      </w:pPr>
    </w:p>
    <w:sectPr w:rsidR="008C6845" w:rsidRPr="008C68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8598E"/>
    <w:multiLevelType w:val="hybridMultilevel"/>
    <w:tmpl w:val="B21AF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MDAxNDYxNTEzNTRT0lEKTi0uzszPAykwqwUAxogzriwAAAA="/>
  </w:docVars>
  <w:rsids>
    <w:rsidRoot w:val="00C26AFF"/>
    <w:rsid w:val="00035654"/>
    <w:rsid w:val="00053058"/>
    <w:rsid w:val="000841AD"/>
    <w:rsid w:val="00092B05"/>
    <w:rsid w:val="001475AC"/>
    <w:rsid w:val="00170598"/>
    <w:rsid w:val="001B4E8A"/>
    <w:rsid w:val="001C4301"/>
    <w:rsid w:val="001F780E"/>
    <w:rsid w:val="002450CF"/>
    <w:rsid w:val="00266B49"/>
    <w:rsid w:val="002A0188"/>
    <w:rsid w:val="00363C04"/>
    <w:rsid w:val="00374A5F"/>
    <w:rsid w:val="003D312F"/>
    <w:rsid w:val="00403231"/>
    <w:rsid w:val="004A24FC"/>
    <w:rsid w:val="005927D0"/>
    <w:rsid w:val="00626275"/>
    <w:rsid w:val="006713DD"/>
    <w:rsid w:val="006A0859"/>
    <w:rsid w:val="006E3792"/>
    <w:rsid w:val="00701EFB"/>
    <w:rsid w:val="007549F8"/>
    <w:rsid w:val="007B18DB"/>
    <w:rsid w:val="007D5002"/>
    <w:rsid w:val="008C6845"/>
    <w:rsid w:val="00953944"/>
    <w:rsid w:val="00982B2C"/>
    <w:rsid w:val="00A02347"/>
    <w:rsid w:val="00A02886"/>
    <w:rsid w:val="00A670CE"/>
    <w:rsid w:val="00AF6C83"/>
    <w:rsid w:val="00B06E9C"/>
    <w:rsid w:val="00B57CED"/>
    <w:rsid w:val="00B65D34"/>
    <w:rsid w:val="00B8418D"/>
    <w:rsid w:val="00BF03CC"/>
    <w:rsid w:val="00C26390"/>
    <w:rsid w:val="00C26AFF"/>
    <w:rsid w:val="00C82146"/>
    <w:rsid w:val="00D21E6B"/>
    <w:rsid w:val="00D51A24"/>
    <w:rsid w:val="00D84730"/>
    <w:rsid w:val="00DA215E"/>
    <w:rsid w:val="00E15861"/>
    <w:rsid w:val="00F22CBE"/>
    <w:rsid w:val="00F2457F"/>
    <w:rsid w:val="00F5039C"/>
    <w:rsid w:val="00F73B93"/>
    <w:rsid w:val="00F817F8"/>
    <w:rsid w:val="00FC7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DA466"/>
  <w15:chartTrackingRefBased/>
  <w15:docId w15:val="{ADC2870B-B61F-4899-8CA5-00E18F3ED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3B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B93"/>
    <w:rPr>
      <w:rFonts w:ascii="Segoe UI" w:hAnsi="Segoe UI" w:cs="Segoe UI"/>
      <w:sz w:val="18"/>
      <w:szCs w:val="18"/>
    </w:rPr>
  </w:style>
  <w:style w:type="character" w:styleId="CommentReference">
    <w:name w:val="annotation reference"/>
    <w:basedOn w:val="DefaultParagraphFont"/>
    <w:uiPriority w:val="99"/>
    <w:semiHidden/>
    <w:unhideWhenUsed/>
    <w:rsid w:val="00D21E6B"/>
    <w:rPr>
      <w:sz w:val="16"/>
      <w:szCs w:val="16"/>
    </w:rPr>
  </w:style>
  <w:style w:type="paragraph" w:styleId="CommentText">
    <w:name w:val="annotation text"/>
    <w:basedOn w:val="Normal"/>
    <w:link w:val="CommentTextChar"/>
    <w:uiPriority w:val="99"/>
    <w:semiHidden/>
    <w:unhideWhenUsed/>
    <w:rsid w:val="00D21E6B"/>
    <w:pPr>
      <w:spacing w:line="240" w:lineRule="auto"/>
    </w:pPr>
    <w:rPr>
      <w:sz w:val="20"/>
      <w:szCs w:val="20"/>
    </w:rPr>
  </w:style>
  <w:style w:type="character" w:customStyle="1" w:styleId="CommentTextChar">
    <w:name w:val="Comment Text Char"/>
    <w:basedOn w:val="DefaultParagraphFont"/>
    <w:link w:val="CommentText"/>
    <w:uiPriority w:val="99"/>
    <w:semiHidden/>
    <w:rsid w:val="00D21E6B"/>
    <w:rPr>
      <w:sz w:val="20"/>
      <w:szCs w:val="20"/>
    </w:rPr>
  </w:style>
  <w:style w:type="paragraph" w:styleId="CommentSubject">
    <w:name w:val="annotation subject"/>
    <w:basedOn w:val="CommentText"/>
    <w:next w:val="CommentText"/>
    <w:link w:val="CommentSubjectChar"/>
    <w:uiPriority w:val="99"/>
    <w:semiHidden/>
    <w:unhideWhenUsed/>
    <w:rsid w:val="00D21E6B"/>
    <w:rPr>
      <w:b/>
      <w:bCs/>
    </w:rPr>
  </w:style>
  <w:style w:type="character" w:customStyle="1" w:styleId="CommentSubjectChar">
    <w:name w:val="Comment Subject Char"/>
    <w:basedOn w:val="CommentTextChar"/>
    <w:link w:val="CommentSubject"/>
    <w:uiPriority w:val="99"/>
    <w:semiHidden/>
    <w:rsid w:val="00D21E6B"/>
    <w:rPr>
      <w:b/>
      <w:bCs/>
      <w:sz w:val="20"/>
      <w:szCs w:val="20"/>
    </w:rPr>
  </w:style>
  <w:style w:type="paragraph" w:styleId="Revision">
    <w:name w:val="Revision"/>
    <w:hidden/>
    <w:uiPriority w:val="99"/>
    <w:semiHidden/>
    <w:rsid w:val="00D21E6B"/>
    <w:pPr>
      <w:spacing w:after="0" w:line="240" w:lineRule="auto"/>
    </w:pPr>
  </w:style>
  <w:style w:type="paragraph" w:styleId="NormalWeb">
    <w:name w:val="Normal (Web)"/>
    <w:basedOn w:val="Normal"/>
    <w:uiPriority w:val="99"/>
    <w:unhideWhenUsed/>
    <w:rsid w:val="008C68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C6845"/>
    <w:rPr>
      <w:color w:val="0563C1" w:themeColor="hyperlink"/>
      <w:u w:val="single"/>
    </w:rPr>
  </w:style>
  <w:style w:type="character" w:styleId="FollowedHyperlink">
    <w:name w:val="FollowedHyperlink"/>
    <w:basedOn w:val="DefaultParagraphFont"/>
    <w:uiPriority w:val="99"/>
    <w:semiHidden/>
    <w:unhideWhenUsed/>
    <w:rsid w:val="008C6845"/>
    <w:rPr>
      <w:color w:val="954F72" w:themeColor="followedHyperlink"/>
      <w:u w:val="single"/>
    </w:rPr>
  </w:style>
  <w:style w:type="character" w:styleId="UnresolvedMention">
    <w:name w:val="Unresolved Mention"/>
    <w:basedOn w:val="DefaultParagraphFont"/>
    <w:uiPriority w:val="99"/>
    <w:semiHidden/>
    <w:unhideWhenUsed/>
    <w:rsid w:val="008C68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291476">
      <w:bodyDiv w:val="1"/>
      <w:marLeft w:val="0"/>
      <w:marRight w:val="0"/>
      <w:marTop w:val="0"/>
      <w:marBottom w:val="0"/>
      <w:divBdr>
        <w:top w:val="none" w:sz="0" w:space="0" w:color="auto"/>
        <w:left w:val="none" w:sz="0" w:space="0" w:color="auto"/>
        <w:bottom w:val="none" w:sz="0" w:space="0" w:color="auto"/>
        <w:right w:val="none" w:sz="0" w:space="0" w:color="auto"/>
      </w:divBdr>
      <w:divsChild>
        <w:div w:id="1359431143">
          <w:marLeft w:val="0"/>
          <w:marRight w:val="0"/>
          <w:marTop w:val="0"/>
          <w:marBottom w:val="0"/>
          <w:divBdr>
            <w:top w:val="single" w:sz="6" w:space="5" w:color="A2A9B1"/>
            <w:left w:val="single" w:sz="6" w:space="5" w:color="A2A9B1"/>
            <w:bottom w:val="single" w:sz="6" w:space="5" w:color="A2A9B1"/>
            <w:right w:val="single" w:sz="6" w:space="5" w:color="A2A9B1"/>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quityhealthj.biomedcentral.com/articles/10.1186/s12939-017-064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ile.scirp.org/pdf/JDM_2017092115443919.pdf" TargetMode="External"/><Relationship Id="rId5" Type="http://schemas.openxmlformats.org/officeDocument/2006/relationships/hyperlink" Target="https://doi.org/10.4236/jdm.2017.7401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Chester</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Mabhala</dc:creator>
  <cp:keywords/>
  <dc:description/>
  <cp:lastModifiedBy>Mzwandile Mabhala</cp:lastModifiedBy>
  <cp:revision>5</cp:revision>
  <dcterms:created xsi:type="dcterms:W3CDTF">2017-04-28T14:56:00Z</dcterms:created>
  <dcterms:modified xsi:type="dcterms:W3CDTF">2017-10-04T21:08:00Z</dcterms:modified>
</cp:coreProperties>
</file>